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C20D6" w14:textId="092C7166" w:rsidR="00AA5213" w:rsidRDefault="00AA5213" w:rsidP="00F07505">
      <w:pPr>
        <w:pStyle w:val="NoSpacing"/>
        <w:rPr>
          <w:rFonts w:asciiTheme="majorBidi" w:hAnsiTheme="majorBidi" w:cstheme="majorBidi"/>
          <w:i/>
          <w:iCs/>
          <w:sz w:val="28"/>
          <w:u w:val="single"/>
        </w:rPr>
      </w:pPr>
    </w:p>
    <w:p w14:paraId="0342DF5C" w14:textId="310DAB4B" w:rsidR="00F07505" w:rsidRPr="00F07505" w:rsidRDefault="00F07505" w:rsidP="00F07505">
      <w:pPr>
        <w:pStyle w:val="NoSpacing"/>
        <w:rPr>
          <w:rFonts w:asciiTheme="majorBidi" w:eastAsia="Cordia New" w:hAnsiTheme="majorBidi" w:cstheme="majorBidi"/>
          <w:sz w:val="18"/>
          <w:szCs w:val="18"/>
        </w:rPr>
      </w:pPr>
    </w:p>
    <w:p w14:paraId="02348A36" w14:textId="30695C42" w:rsidR="00B22BB1" w:rsidRPr="00EA73BA" w:rsidRDefault="00B22BB1" w:rsidP="00B22BB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Cs w:val="22"/>
          <w:lang w:eastAsia="en-US"/>
        </w:rPr>
      </w:pPr>
      <w:r w:rsidRPr="00EA73BA">
        <w:rPr>
          <w:rFonts w:ascii="Angsana New" w:eastAsia="Times New Roman" w:hAnsi="Angsana New" w:cs="Angsana New"/>
          <w:b/>
          <w:bCs/>
          <w:color w:val="212529"/>
          <w:sz w:val="36"/>
          <w:szCs w:val="36"/>
          <w:cs/>
          <w:lang w:eastAsia="en-US"/>
        </w:rPr>
        <w:t>ซีพี ออลล์</w:t>
      </w:r>
      <w:r w:rsidRPr="00EA73BA">
        <w:rPr>
          <w:rFonts w:ascii="Angsana New" w:eastAsia="Times New Roman" w:hAnsi="Angsana New" w:cs="Angsana New"/>
          <w:b/>
          <w:bCs/>
          <w:color w:val="000000"/>
          <w:sz w:val="36"/>
          <w:szCs w:val="36"/>
          <w:cs/>
          <w:lang w:eastAsia="en-US"/>
        </w:rPr>
        <w:t>-เซเว่น จับมือ</w:t>
      </w:r>
      <w:r w:rsidRPr="00EA73BA">
        <w:rPr>
          <w:rFonts w:ascii="Angsana New" w:eastAsia="Times New Roman" w:hAnsi="Angsana New" w:cs="Angsana New"/>
          <w:b/>
          <w:bCs/>
          <w:color w:val="000000"/>
          <w:sz w:val="36"/>
          <w:szCs w:val="36"/>
          <w:lang w:eastAsia="en-US"/>
        </w:rPr>
        <w:t> 10 </w:t>
      </w:r>
      <w:r w:rsidRPr="00EA73BA">
        <w:rPr>
          <w:rFonts w:ascii="Angsana New" w:eastAsia="Times New Roman" w:hAnsi="Angsana New" w:cs="Angsana New"/>
          <w:b/>
          <w:bCs/>
          <w:color w:val="000000"/>
          <w:sz w:val="36"/>
          <w:szCs w:val="36"/>
          <w:cs/>
          <w:lang w:eastAsia="en-US"/>
        </w:rPr>
        <w:t>พันธมิตร สร้างระบบนิเวศจัดการขยะที่ใหญ่ที่สุดในไทย</w:t>
      </w:r>
    </w:p>
    <w:p w14:paraId="34A6E90C" w14:textId="5B1A12C4" w:rsidR="00B22BB1" w:rsidRPr="00EA73BA" w:rsidRDefault="00B22BB1" w:rsidP="00B22BB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Cs w:val="22"/>
          <w:lang w:eastAsia="en-US"/>
        </w:rPr>
      </w:pPr>
      <w:r w:rsidRPr="00EA73BA">
        <w:rPr>
          <w:rFonts w:ascii="Angsana New" w:eastAsia="Times New Roman" w:hAnsi="Angsana New" w:cs="Angsana New"/>
          <w:b/>
          <w:bCs/>
          <w:color w:val="000000"/>
          <w:sz w:val="36"/>
          <w:szCs w:val="36"/>
          <w:cs/>
          <w:lang w:eastAsia="en-US"/>
        </w:rPr>
        <w:t>ต่อยอด “ภาคีเครือข่ายต้นกล้าไร้ถัง” พัฒนา 4</w:t>
      </w:r>
      <w:r w:rsidRPr="00EA73BA">
        <w:rPr>
          <w:rFonts w:ascii="Angsana New" w:eastAsia="Times New Roman" w:hAnsi="Angsana New" w:cs="Angsana New"/>
          <w:b/>
          <w:bCs/>
          <w:color w:val="000000"/>
          <w:sz w:val="36"/>
          <w:szCs w:val="36"/>
          <w:lang w:eastAsia="en-US"/>
        </w:rPr>
        <w:t>43 </w:t>
      </w:r>
      <w:r w:rsidRPr="00EA73BA">
        <w:rPr>
          <w:rFonts w:ascii="Angsana New" w:eastAsia="Times New Roman" w:hAnsi="Angsana New" w:cs="Angsana New"/>
          <w:b/>
          <w:bCs/>
          <w:color w:val="000000"/>
          <w:sz w:val="36"/>
          <w:szCs w:val="36"/>
          <w:cs/>
          <w:lang w:eastAsia="en-US"/>
        </w:rPr>
        <w:t>โรงเรียนทั่วประเทศ ดูแลสิ่งแวดล้อมยั่งยืน</w:t>
      </w:r>
    </w:p>
    <w:p w14:paraId="02474A61" w14:textId="3265C034" w:rsidR="00B22BB1" w:rsidRPr="00F07505" w:rsidRDefault="00B22BB1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 w:val="16"/>
          <w:szCs w:val="16"/>
          <w:lang w:eastAsia="en-US"/>
        </w:rPr>
      </w:pPr>
    </w:p>
    <w:p w14:paraId="03FD2DA1" w14:textId="77885285" w:rsidR="00B22BB1" w:rsidRPr="00EA73BA" w:rsidRDefault="00B22BB1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Cs w:val="22"/>
          <w:lang w:eastAsia="en-US"/>
        </w:rPr>
      </w:pPr>
      <w:r w:rsidRPr="00EA73BA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  <w:lang w:eastAsia="en-US"/>
        </w:rPr>
        <w:t>ซีพี ออลล์-เซเว่น อีเลฟเว่น ผนึกกำลัง</w:t>
      </w:r>
      <w:r w:rsidRPr="00EA73BA">
        <w:rPr>
          <w:rFonts w:ascii="Angsana New" w:eastAsia="Times New Roman" w:hAnsi="Angsana New" w:cs="Angsana New"/>
          <w:b/>
          <w:bCs/>
          <w:color w:val="000000"/>
          <w:sz w:val="32"/>
          <w:szCs w:val="32"/>
          <w:lang w:eastAsia="en-US"/>
        </w:rPr>
        <w:t> 10 </w:t>
      </w:r>
      <w:r w:rsidRPr="00EA73BA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  <w:lang w:eastAsia="en-US"/>
        </w:rPr>
        <w:t>พันธมิตรยักษ์ใหญ่ อาทิ เอสซีจี เคมิคอลส์</w:t>
      </w:r>
      <w:r w:rsidR="00474C40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  <w:lang w:eastAsia="en-US"/>
        </w:rPr>
        <w:t xml:space="preserve"> </w:t>
      </w:r>
      <w:r w:rsidR="00474C40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  <w:lang w:eastAsia="en-US"/>
        </w:rPr>
        <w:t>(</w:t>
      </w:r>
      <w:r w:rsidR="00474C40">
        <w:rPr>
          <w:rFonts w:ascii="Angsana New" w:eastAsia="Times New Roman" w:hAnsi="Angsana New" w:cs="Angsana New"/>
          <w:b/>
          <w:bCs/>
          <w:color w:val="000000"/>
          <w:sz w:val="32"/>
          <w:szCs w:val="32"/>
          <w:lang w:eastAsia="en-US"/>
        </w:rPr>
        <w:t>SCGC</w:t>
      </w:r>
      <w:r w:rsidR="00474C40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  <w:lang w:eastAsia="en-US"/>
        </w:rPr>
        <w:t>)</w:t>
      </w:r>
      <w:r w:rsidRPr="00EA73BA">
        <w:rPr>
          <w:rFonts w:ascii="Angsana New" w:eastAsia="Times New Roman" w:hAnsi="Angsana New" w:cs="Angsana New"/>
          <w:b/>
          <w:bCs/>
          <w:color w:val="000000"/>
          <w:sz w:val="32"/>
          <w:szCs w:val="32"/>
          <w:lang w:eastAsia="en-US"/>
        </w:rPr>
        <w:t xml:space="preserve">, </w:t>
      </w:r>
      <w:r w:rsidRPr="00EA73BA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  <w:lang w:eastAsia="en-US"/>
        </w:rPr>
        <w:t>เอสซีจี แพคเกจจิ้ง</w:t>
      </w:r>
      <w:r w:rsidR="00474C40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  <w:lang w:eastAsia="en-US"/>
        </w:rPr>
        <w:t xml:space="preserve"> </w:t>
      </w:r>
      <w:r w:rsidR="00474C40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  <w:lang w:eastAsia="en-US"/>
        </w:rPr>
        <w:t>(</w:t>
      </w:r>
      <w:r w:rsidR="00474C40">
        <w:rPr>
          <w:rFonts w:ascii="Angsana New" w:eastAsia="Times New Roman" w:hAnsi="Angsana New" w:cs="Angsana New"/>
          <w:b/>
          <w:bCs/>
          <w:color w:val="000000"/>
          <w:sz w:val="32"/>
          <w:szCs w:val="32"/>
          <w:lang w:eastAsia="en-US"/>
        </w:rPr>
        <w:t>SC</w:t>
      </w:r>
      <w:r w:rsidR="00032ED3">
        <w:rPr>
          <w:rFonts w:ascii="Angsana New" w:eastAsia="Times New Roman" w:hAnsi="Angsana New" w:cs="Angsana New"/>
          <w:b/>
          <w:bCs/>
          <w:color w:val="000000"/>
          <w:sz w:val="32"/>
          <w:szCs w:val="32"/>
          <w:lang w:eastAsia="en-US"/>
        </w:rPr>
        <w:t>G</w:t>
      </w:r>
      <w:r w:rsidR="00474C40">
        <w:rPr>
          <w:rFonts w:ascii="Angsana New" w:eastAsia="Times New Roman" w:hAnsi="Angsana New" w:cs="Angsana New"/>
          <w:b/>
          <w:bCs/>
          <w:color w:val="000000"/>
          <w:sz w:val="32"/>
          <w:szCs w:val="32"/>
          <w:lang w:eastAsia="en-US"/>
        </w:rPr>
        <w:t>P</w:t>
      </w:r>
      <w:r w:rsidR="00474C40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  <w:lang w:eastAsia="en-US"/>
        </w:rPr>
        <w:t>)</w:t>
      </w:r>
      <w:r w:rsidRPr="00EA73BA">
        <w:rPr>
          <w:rFonts w:ascii="Angsana New" w:eastAsia="Times New Roman" w:hAnsi="Angsana New" w:cs="Angsana New"/>
          <w:b/>
          <w:bCs/>
          <w:color w:val="000000"/>
          <w:sz w:val="32"/>
          <w:szCs w:val="32"/>
          <w:lang w:eastAsia="en-US"/>
        </w:rPr>
        <w:t xml:space="preserve">, </w:t>
      </w:r>
      <w:r w:rsidRPr="00EA73BA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  <w:lang w:eastAsia="en-US"/>
        </w:rPr>
        <w:t>ยูนิลีเวอร์ ร่วมต่อยอด “ภาคีเครือข่ายต้นกล้าไร้ถัง” สู่ภาคีเครือข่ายด้านการจัดการขยะที่แข็งแกร่งที่สุดในไทย สร้างระบบนิเวศการจัดการขยะครบวงจรตั้งแต่ต้นน้ำสู่ปลายน้ำ รวบรวมผู้เกี่ยวข้องทุกกลุ่ม ทั้งกลุ่มผู้ให้ความรู้-กลุ่มผู้คัดแยกขยะ-กลุ่มผู้รับจัดส่งวัสดุ-กลุ่มผู้รีไซเคิล-กลุ่มผู้รวบรวม-กลุ่มเจ้าของผลิตภัณฑ์-กลุ่มผู้ผลิตบรรจุภัณฑ์ แก้ปัญหาขยะร่วมกัน พร้อมพัฒนา</w:t>
      </w:r>
      <w:r w:rsidRPr="00EA73BA">
        <w:rPr>
          <w:rFonts w:ascii="Angsana New" w:eastAsia="Times New Roman" w:hAnsi="Angsana New" w:cs="Angsana New"/>
          <w:b/>
          <w:bCs/>
          <w:color w:val="000000"/>
          <w:sz w:val="32"/>
          <w:szCs w:val="32"/>
          <w:lang w:eastAsia="en-US"/>
        </w:rPr>
        <w:t> Green Learning Network </w:t>
      </w:r>
      <w:r w:rsidRPr="00EA73BA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  <w:lang w:eastAsia="en-US"/>
        </w:rPr>
        <w:t>หวังขยายภาคีเครือข่ายสู่โรงเรียน</w:t>
      </w:r>
      <w:r w:rsidR="00F07505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  <w:lang w:eastAsia="en-US"/>
        </w:rPr>
        <w:t xml:space="preserve">                                 </w:t>
      </w:r>
      <w:r w:rsidRPr="00EA73BA">
        <w:rPr>
          <w:rFonts w:ascii="Angsana New" w:eastAsia="Times New Roman" w:hAnsi="Angsana New" w:cs="Angsana New"/>
          <w:b/>
          <w:bCs/>
          <w:color w:val="000000"/>
          <w:sz w:val="32"/>
          <w:szCs w:val="32"/>
          <w:lang w:eastAsia="en-US"/>
        </w:rPr>
        <w:t>CONNEXT ED 5,567 </w:t>
      </w:r>
      <w:r w:rsidRPr="00EA73BA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  <w:lang w:eastAsia="en-US"/>
        </w:rPr>
        <w:t>แห่งทั่วประเทศ ลดปริมาณขยะอย่างยั่งยืนทุกพื้นที่ตั้งแต่ต้นทาง</w:t>
      </w:r>
      <w:r w:rsidRPr="00EA73BA">
        <w:rPr>
          <w:rFonts w:ascii="Calibri" w:eastAsia="Times New Roman" w:hAnsi="Calibri" w:cs="Calibri"/>
          <w:color w:val="000000"/>
          <w:szCs w:val="22"/>
          <w:lang w:eastAsia="en-US"/>
        </w:rPr>
        <w:t> </w:t>
      </w:r>
    </w:p>
    <w:p w14:paraId="22CC2A6C" w14:textId="7054063E" w:rsidR="00B22BB1" w:rsidRPr="00EA73BA" w:rsidRDefault="00B22BB1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Cs w:val="22"/>
          <w:lang w:eastAsia="en-US"/>
        </w:rPr>
      </w:pPr>
    </w:p>
    <w:p w14:paraId="0D842CCC" w14:textId="00002A58" w:rsidR="00B22BB1" w:rsidRPr="00EA73BA" w:rsidRDefault="00E90CD1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Cs w:val="22"/>
          <w:lang w:eastAsia="en-US"/>
        </w:rPr>
      </w:pPr>
      <w:r w:rsidRPr="00EA73BA">
        <w:rPr>
          <w:rFonts w:ascii="Angsana New" w:eastAsia="Times New Roman" w:hAnsi="Angsana New" w:cs="Angsana New" w:hint="cs"/>
          <w:b/>
          <w:bCs/>
          <w:color w:val="201F1E"/>
          <w:sz w:val="30"/>
          <w:szCs w:val="30"/>
          <w:cs/>
          <w:lang w:eastAsia="en-US"/>
        </w:rPr>
        <w:t>นายประสิทธิ์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 xml:space="preserve"> </w:t>
      </w:r>
      <w:r w:rsidRPr="00EA73BA">
        <w:rPr>
          <w:rFonts w:ascii="Angsana New" w:eastAsia="Times New Roman" w:hAnsi="Angsana New" w:cs="Angsana New" w:hint="cs"/>
          <w:b/>
          <w:bCs/>
          <w:color w:val="201F1E"/>
          <w:sz w:val="30"/>
          <w:szCs w:val="30"/>
          <w:cs/>
          <w:lang w:eastAsia="en-US"/>
        </w:rPr>
        <w:t>ฉกาจธรรม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 xml:space="preserve"> </w:t>
      </w:r>
      <w:r w:rsidRPr="00EA73BA">
        <w:rPr>
          <w:rFonts w:ascii="Angsana New" w:eastAsia="Times New Roman" w:hAnsi="Angsana New" w:cs="Angsana New" w:hint="cs"/>
          <w:b/>
          <w:bCs/>
          <w:color w:val="201F1E"/>
          <w:sz w:val="30"/>
          <w:szCs w:val="30"/>
          <w:cs/>
          <w:lang w:eastAsia="en-US"/>
        </w:rPr>
        <w:t>ผู้ช่วยกรรมการผู้จัดการ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 xml:space="preserve"> </w:t>
      </w:r>
      <w:r w:rsidRPr="00EA73BA">
        <w:rPr>
          <w:rFonts w:ascii="Angsana New" w:eastAsia="Times New Roman" w:hAnsi="Angsana New" w:cs="Angsana New" w:hint="cs"/>
          <w:b/>
          <w:bCs/>
          <w:color w:val="201F1E"/>
          <w:sz w:val="30"/>
          <w:szCs w:val="30"/>
          <w:cs/>
          <w:lang w:eastAsia="en-US"/>
        </w:rPr>
        <w:t>สำนักกิจการสังคมและสิ่งแวดล้อม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 xml:space="preserve"> </w:t>
      </w:r>
      <w:r w:rsidRPr="00EA73BA">
        <w:rPr>
          <w:rFonts w:ascii="Angsana New" w:eastAsia="Times New Roman" w:hAnsi="Angsana New" w:cs="Angsana New" w:hint="cs"/>
          <w:b/>
          <w:bCs/>
          <w:color w:val="201F1E"/>
          <w:sz w:val="30"/>
          <w:szCs w:val="30"/>
          <w:cs/>
          <w:lang w:eastAsia="en-US"/>
        </w:rPr>
        <w:t>บมจ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.</w:t>
      </w:r>
      <w:r w:rsidRPr="00EA73BA">
        <w:rPr>
          <w:rFonts w:ascii="Angsana New" w:eastAsia="Times New Roman" w:hAnsi="Angsana New" w:cs="Angsana New" w:hint="cs"/>
          <w:b/>
          <w:bCs/>
          <w:color w:val="201F1E"/>
          <w:sz w:val="30"/>
          <w:szCs w:val="30"/>
          <w:cs/>
          <w:lang w:eastAsia="en-US"/>
        </w:rPr>
        <w:t xml:space="preserve">ซีพี ออลล์ </w:t>
      </w:r>
      <w:r w:rsidRPr="00EA73BA">
        <w:rPr>
          <w:rFonts w:ascii="Angsana New" w:hAnsi="Angsana New" w:cs="Angsana New"/>
          <w:b/>
          <w:bCs/>
          <w:color w:val="201F1E"/>
          <w:sz w:val="30"/>
          <w:szCs w:val="30"/>
          <w:shd w:val="clear" w:color="auto" w:fill="FFFFFF"/>
          <w:cs/>
        </w:rPr>
        <w:t>ผู้บริหารเซเว่น อีเลฟเว่น</w:t>
      </w:r>
      <w:r w:rsidRPr="00EA73BA">
        <w:rPr>
          <w:rFonts w:ascii="Angsana New" w:hAnsi="Angsana New" w:cs="Angsana New" w:hint="cs"/>
          <w:b/>
          <w:bCs/>
          <w:color w:val="201F1E"/>
          <w:sz w:val="30"/>
          <w:szCs w:val="30"/>
          <w:shd w:val="clear" w:color="auto" w:fill="FFFFFF"/>
          <w:cs/>
        </w:rPr>
        <w:t xml:space="preserve"> </w:t>
      </w:r>
      <w:r w:rsidRPr="00EA73BA">
        <w:rPr>
          <w:rFonts w:ascii="Angsana New" w:hAnsi="Angsana New" w:cs="Angsana New"/>
          <w:b/>
          <w:bCs/>
          <w:color w:val="201F1E"/>
          <w:sz w:val="30"/>
          <w:szCs w:val="30"/>
          <w:shd w:val="clear" w:color="auto" w:fill="FFFFFF"/>
          <w:cs/>
        </w:rPr>
        <w:t>และ</w:t>
      </w:r>
      <w:r w:rsidRPr="00EA73BA">
        <w:rPr>
          <w:rFonts w:ascii="Angsana New" w:hAnsi="Angsana New" w:cs="Angsana New" w:hint="cs"/>
          <w:b/>
          <w:bCs/>
          <w:color w:val="201F1E"/>
          <w:sz w:val="30"/>
          <w:szCs w:val="30"/>
          <w:shd w:val="clear" w:color="auto" w:fill="FFFFFF"/>
          <w:cs/>
        </w:rPr>
        <w:t xml:space="preserve"> </w:t>
      </w:r>
      <w:r w:rsidRPr="00EA73BA">
        <w:rPr>
          <w:rFonts w:ascii="Angsana New" w:hAnsi="Angsana New" w:cs="Angsana New"/>
          <w:b/>
          <w:bCs/>
          <w:color w:val="201F1E"/>
          <w:sz w:val="30"/>
          <w:szCs w:val="30"/>
          <w:shd w:val="clear" w:color="auto" w:fill="FFFFFF"/>
          <w:cs/>
        </w:rPr>
        <w:t>เซเว่น เดลิเวอรี่</w:t>
      </w:r>
      <w:r w:rsidRPr="00EA73BA">
        <w:rPr>
          <w:rFonts w:ascii="Angsana New" w:hAnsi="Angsana New" w:cs="Angsana New" w:hint="cs"/>
          <w:b/>
          <w:bCs/>
          <w:color w:val="201F1E"/>
          <w:sz w:val="30"/>
          <w:szCs w:val="30"/>
          <w:shd w:val="clear" w:color="auto" w:fill="FFFFFF"/>
          <w:cs/>
        </w:rPr>
        <w:t xml:space="preserve"> 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กล่าวว่า บริษัทได้ลงนามบันทึกความเข้าใจ (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MOU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) ร่วมกับอีก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10 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องค์กร ประกอบด้วย</w:t>
      </w:r>
      <w:r w:rsidR="00F07505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      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1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.บริษัท เอสซีจี เคมิคอลส์ จำกัด (มหาชน) หรือ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SCGC 2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.บริษัท เอสซีจี แพคเกจจิ้ง จำกัด (มหาชน) หรือ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SCGP 3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.บริษัท</w:t>
      </w:r>
      <w:r w:rsidR="005F4873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   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ยูนิลีเวอร์ ไทย เทรดดิ้ง จำกัด (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Unilever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)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4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.บริษัท เอส ไอ จี คอมบิบล็อค จำกัด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5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.</w:t>
      </w:r>
      <w:r w:rsidR="00220492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บริษัท</w:t>
      </w:r>
      <w:r w:rsidR="00220492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</w:t>
      </w:r>
      <w:r w:rsidR="00220492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ไทย</w:t>
      </w:r>
      <w:r w:rsidR="00220492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</w:t>
      </w:r>
      <w:r w:rsidR="00220492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เบเวอร์เรจ</w:t>
      </w:r>
      <w:r w:rsidR="00220492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</w:t>
      </w:r>
      <w:r w:rsidR="00220492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แคน</w:t>
      </w:r>
      <w:r w:rsidR="00220492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</w:t>
      </w:r>
      <w:r w:rsidR="00220492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จำกัด</w:t>
      </w:r>
      <w:r w:rsidR="005F4873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           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6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.บริษัท เต็ดตรา แพ้ค (ประเทศไทย) จำกัด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7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.</w:t>
      </w:r>
      <w:r w:rsidR="00735EA6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กลุ่มอำพลฟูดส์</w:t>
      </w:r>
      <w:r w:rsidR="00735EA6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(</w:t>
      </w:r>
      <w:r w:rsidR="00735EA6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AMPOLFOOD Group</w:t>
      </w:r>
      <w:r w:rsidR="00735EA6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)</w:t>
      </w:r>
      <w:r w:rsidR="00735EA6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8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.บริษัท สถานีรีไซเคิล วงษ์พาณิชย์สุวรรณภูมิ จำกัด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9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.บริษัท อีโค่ เฟรนด์ลี่ ไทย จำกัด และ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10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.วัดจากแดง ร่วมเป็นสมาชิกภาคีเครือข่ายต้นกล้าไร้ถัง ต่อยอดให้กลายเป็น</w:t>
      </w:r>
      <w:r w:rsidR="00B22BB1"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ภาคีด้านการจัดการขยะที่แข็งแกร่งที่สุดในไทย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พร้อมทั้งสร้าง</w:t>
      </w:r>
      <w:r w:rsidR="00B22BB1"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ระบบนิเวศการจัดการขยะครบวงจร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ตั้งแต่</w:t>
      </w:r>
      <w:r w:rsidR="00310A44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     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ต้นน้ำสู่ปลายน้ำ</w:t>
      </w:r>
      <w:r w:rsidR="00B22BB1" w:rsidRPr="00EA73BA">
        <w:rPr>
          <w:rFonts w:ascii="Calibri" w:eastAsia="Times New Roman" w:hAnsi="Calibri" w:cs="Calibri"/>
          <w:color w:val="000000"/>
          <w:szCs w:val="22"/>
          <w:lang w:eastAsia="en-US"/>
        </w:rPr>
        <w:t> </w:t>
      </w:r>
    </w:p>
    <w:p w14:paraId="22B741D9" w14:textId="7650C18E" w:rsidR="00B22BB1" w:rsidRPr="00EA73BA" w:rsidRDefault="00B22BB1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Cs w:val="22"/>
          <w:lang w:eastAsia="en-US"/>
        </w:rPr>
      </w:pPr>
    </w:p>
    <w:p w14:paraId="6B65F8B6" w14:textId="25781A33" w:rsidR="00B22BB1" w:rsidRPr="00EA73BA" w:rsidRDefault="00B22BB1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Cs w:val="22"/>
          <w:lang w:eastAsia="en-US"/>
        </w:rPr>
      </w:pP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สำหรับ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ภาคีเครือข่ายต้นกล้าไร้ถัง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เกิดขึ้นจากความมุ่งมั่นขยายผลความสำเร็จ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โครงการต้นกล้าไร้ถัง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ของโรงเรียนอนุบาล</w:t>
      </w:r>
      <w:r w:rsidR="00F07505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ทับสะแก จ.ประจวบคีรีขันธ์ ภายใต้โครงการ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CONNEXT ED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ที่ซีพี ออลล์ ดูแล ซึ่งสามารถช่วยกันปลูกฝังเยาวชนในโรงเรียนให้ช่วยกันลด ละ เลิกการใช้สิ่งที่สามารถกลายมาเป็นขยะ คัดแยกขยะตั้งแต่ต้นทาง นำสิ่งที่คนมองว่าเป็นขยะ</w:t>
      </w:r>
      <w:r w:rsidR="00F07505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    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มารียูส</w:t>
      </w:r>
      <w:r w:rsidR="00F07505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รีไ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ซเคิล จัดการเป็นวัสดุอินทรีย์ สร้างรายได้กลับสู่โรงเรียน จนสามารถ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ลดปริมาณขยะจากเดือนละ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 15 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ตัน</w:t>
      </w:r>
      <w:r w:rsidR="000355D7">
        <w:rPr>
          <w:rFonts w:ascii="Angsana New" w:eastAsia="Times New Roman" w:hAnsi="Angsana New" w:cs="Angsana New" w:hint="cs"/>
          <w:b/>
          <w:bCs/>
          <w:color w:val="201F1E"/>
          <w:sz w:val="30"/>
          <w:szCs w:val="30"/>
          <w:cs/>
          <w:lang w:eastAsia="en-US"/>
        </w:rPr>
        <w:t xml:space="preserve">        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เหลือเพียงเดือนละ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 2 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กิโลกรัม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ที่ผ่านมา ได้มีการขยายเครือข่าย ให้โรงเรียน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CONNEXT ED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นำไปปฏิบัติแล้วจำนวน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2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รุ่น หรือมากกว่า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153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โรงเรียน กำลังขยายสู่รุ่นที่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3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ในปีนี้เพิ่มอีก 47 โรงเรียน รวมถึงมีโรงเรียนและชุมชนนอก</w:t>
      </w:r>
      <w:r w:rsidR="00F07505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                    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CONNEXT ED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อีก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243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แห่ง</w:t>
      </w:r>
      <w:r w:rsidRPr="00EA73BA">
        <w:rPr>
          <w:rFonts w:ascii="Calibri" w:eastAsia="Times New Roman" w:hAnsi="Calibri" w:cs="Calibri"/>
          <w:color w:val="000000"/>
          <w:szCs w:val="22"/>
          <w:lang w:eastAsia="en-US"/>
        </w:rPr>
        <w:t> </w:t>
      </w:r>
    </w:p>
    <w:p w14:paraId="42033C44" w14:textId="0E781D71" w:rsidR="00B22BB1" w:rsidRPr="00EA73BA" w:rsidRDefault="00B22BB1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Cs w:val="22"/>
          <w:lang w:eastAsia="en-US"/>
        </w:rPr>
      </w:pPr>
    </w:p>
    <w:p w14:paraId="78C6154D" w14:textId="77777777" w:rsidR="00F07505" w:rsidRDefault="00B22BB1" w:rsidP="00B22BB1">
      <w:pPr>
        <w:shd w:val="clear" w:color="auto" w:fill="FFFFFF"/>
        <w:spacing w:after="0" w:line="240" w:lineRule="auto"/>
        <w:jc w:val="thaiDistribute"/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</w:pP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ขณะที่การขยายเครือข่ายไปยังฝั่งเอกชนในครั้งนี้ นับเป็นการรวบรวมผู้เกี่ยวข้องในระบบนิเวศการจัดการขยะเข้าด้วยกันอย่างครบวงจร ประกอบด้วย ได้แก่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1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.กลุ่มผู้ให้ความรู้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เช่น ซีพี ออลล์และโรงเรียนอนุบาลทับสะแก ทำหน้าที่สนับสนุนงบประมาณ ประสานหน่วยงานทั้งรัฐและเอกชน สร้างความเข้าใจในแนวการปฏิบัติ เผยแพร่องค์ความรู้ ให้แนวทางการ</w:t>
      </w:r>
      <w:r w:rsidR="00F07505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จัดหลักสูตรท้องถิ่น “ต้นกล้าไร้ถัง” สนับสนุนวิทยากรถ่ายทอดแก่ผู้สนใจ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2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.กลุ่มผู้ลงมือปฏิบัติ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ได้แก่ โรงเรียนและชุมชนในภาคี ร่วมขับเคลื่อนการคัดแยกวัสดุรีไซเคิลออกจากขยะในโรงเรียน ชุมชนของตัวเอง ทำความสะอาดวัสดุ รวบรวมจัดส่งวัสดุเข้าสู่กระบวนการปลายทาง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</w:p>
    <w:p w14:paraId="51BB0387" w14:textId="77777777" w:rsidR="00F07505" w:rsidRDefault="00F07505" w:rsidP="00B22BB1">
      <w:pPr>
        <w:shd w:val="clear" w:color="auto" w:fill="FFFFFF"/>
        <w:spacing w:after="0" w:line="240" w:lineRule="auto"/>
        <w:jc w:val="thaiDistribute"/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</w:pPr>
    </w:p>
    <w:p w14:paraId="5A092555" w14:textId="77777777" w:rsidR="00F07505" w:rsidRDefault="00F07505" w:rsidP="00B22BB1">
      <w:pPr>
        <w:shd w:val="clear" w:color="auto" w:fill="FFFFFF"/>
        <w:spacing w:after="0" w:line="240" w:lineRule="auto"/>
        <w:jc w:val="thaiDistribute"/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</w:pPr>
    </w:p>
    <w:p w14:paraId="4D0E85D1" w14:textId="77777777" w:rsidR="00F07505" w:rsidRDefault="00F07505" w:rsidP="00B22BB1">
      <w:pPr>
        <w:shd w:val="clear" w:color="auto" w:fill="FFFFFF"/>
        <w:spacing w:after="0" w:line="240" w:lineRule="auto"/>
        <w:jc w:val="thaiDistribute"/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</w:pPr>
    </w:p>
    <w:p w14:paraId="1C5EE016" w14:textId="77777777" w:rsidR="00474C40" w:rsidRPr="00B22BB1" w:rsidRDefault="00B22BB1" w:rsidP="00474C40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Cs w:val="22"/>
          <w:lang w:eastAsia="en-US"/>
        </w:rPr>
      </w:pP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3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.กลุ่มผู้รับจัดส่งวัสดุและบันทึกข้อมูล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ได้แก่ บริการ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Speed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-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D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ของเซเว่น</w:t>
      </w:r>
      <w:r w:rsidR="00474C40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อีเลฟเว่น ทำหน้าที่ตัวกลางในการจัดส่งวัสดุให้สมาชิกภาคีไปยังโรงงานรีไซเคิลโดยไม่มีค่าใช้จ่าย </w:t>
      </w:r>
      <w:r w:rsidR="00474C40" w:rsidRPr="00B22BB1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และ</w:t>
      </w:r>
      <w:r w:rsidR="00474C40">
        <w:rPr>
          <w:rFonts w:ascii="Angsana New" w:eastAsia="Times New Roman" w:hAnsi="Angsana New" w:cs="Angsana New" w:hint="cs"/>
          <w:b/>
          <w:bCs/>
          <w:color w:val="201F1E"/>
          <w:sz w:val="30"/>
          <w:szCs w:val="30"/>
          <w:cs/>
          <w:lang w:eastAsia="en-US"/>
        </w:rPr>
        <w:t xml:space="preserve">เว็บแอปพลิเคชัน </w:t>
      </w:r>
      <w:r w:rsidR="00474C40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“</w:t>
      </w:r>
      <w:r w:rsidR="00474C40" w:rsidRPr="00B22BB1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คุ้มค่า</w:t>
      </w:r>
      <w:r w:rsidR="00474C40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” (</w:t>
      </w:r>
      <w:r w:rsidR="00474C40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KoomKah</w:t>
      </w:r>
      <w:r w:rsidR="00474C40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 xml:space="preserve">) </w:t>
      </w:r>
      <w:r w:rsidR="00474C40" w:rsidRPr="00B22BB1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ของ</w:t>
      </w:r>
      <w:r w:rsidR="00474C40" w:rsidRPr="00B22BB1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SCGC </w:t>
      </w:r>
      <w:r w:rsidR="00474C40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ดิจิทัลโซลูชันที่เข้ามาช่วยบริหารจัดการข้อมูลให้ธนาคารขยะ</w:t>
      </w:r>
      <w:r w:rsidR="00474C40">
        <w:rPr>
          <w:rFonts w:ascii="Calibri" w:eastAsia="Times New Roman" w:hAnsi="Calibri" w:cs="Browallia New" w:hint="cs"/>
          <w:color w:val="000000"/>
          <w:cs/>
          <w:lang w:eastAsia="en-US"/>
        </w:rPr>
        <w:t>อย่างมีประสิทธิภาพ</w:t>
      </w:r>
      <w:r w:rsidR="00474C40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 </w:t>
      </w:r>
      <w:r w:rsidR="00474C40">
        <w:rPr>
          <w:rFonts w:ascii="Angsana New" w:eastAsia="Times New Roman" w:hAnsi="Angsana New" w:cs="Angsana New" w:hint="cs"/>
          <w:b/>
          <w:bCs/>
          <w:color w:val="201F1E"/>
          <w:sz w:val="30"/>
          <w:szCs w:val="30"/>
          <w:cs/>
          <w:lang w:eastAsia="en-US"/>
        </w:rPr>
        <w:t xml:space="preserve">เว็บแอปพลิเคชัน </w:t>
      </w:r>
      <w:r w:rsidR="00474C40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“</w:t>
      </w:r>
      <w:r w:rsidR="00474C40" w:rsidRPr="00B22BB1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คุ้มค่า</w:t>
      </w:r>
      <w:r w:rsidR="00474C40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” (</w:t>
      </w:r>
      <w:r w:rsidR="00474C40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KoomKah</w:t>
      </w:r>
      <w:r w:rsidR="00474C40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 xml:space="preserve">) </w:t>
      </w:r>
      <w:r w:rsidR="00474C40" w:rsidRPr="00530306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ช่วย</w:t>
      </w:r>
      <w:r w:rsidR="00474C40" w:rsidRPr="00B22BB1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บันทึกปริมาณน้ำหนักวัสดุแต่ละชนิด แปลงค่าออกมาเป็นคะแนน และ</w:t>
      </w:r>
      <w:r w:rsidR="00474C40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จำนวน</w:t>
      </w:r>
      <w:r w:rsidR="00474C40" w:rsidRPr="00B22BB1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เงิน พร้อมเก็บข้อมูลผู้ฝาก (สมาชิกธนาคาร) ผู้รับซื้อ (ซาเล้ง ร้านค้าย่อย ร้านค้าใหญ่) ประวัติการฝาก รวมถึงคำนวณปริมาณก๊าซเรือนกระจก (คาร์บอนไดออกไซด์)</w:t>
      </w:r>
      <w:r w:rsidR="00474C40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ที่ลดลงจากการรีไซเคิล</w:t>
      </w:r>
      <w:r w:rsidR="00474C40" w:rsidRPr="00B22BB1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เพื่อสะท้อนผลลัพธ์การจัดการ</w:t>
      </w:r>
      <w:r w:rsidR="00474C40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</w:t>
      </w:r>
      <w:r w:rsidR="00474C40" w:rsidRPr="00B22BB1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สู่กลุ่มภาคีเครือข่ายและสังคมเพื่อรับรู้ถึงความก้าวหน้าในโครงการต่อไป</w:t>
      </w:r>
      <w:r w:rsidR="00474C40" w:rsidRPr="00B22BB1">
        <w:rPr>
          <w:rFonts w:ascii="Calibri" w:eastAsia="Times New Roman" w:hAnsi="Calibri" w:cs="Calibri"/>
          <w:color w:val="000000"/>
          <w:szCs w:val="22"/>
          <w:lang w:eastAsia="en-US"/>
        </w:rPr>
        <w:t> </w:t>
      </w:r>
    </w:p>
    <w:p w14:paraId="03AB68BE" w14:textId="5E39B292" w:rsidR="00B22BB1" w:rsidRPr="004E281D" w:rsidRDefault="00B22BB1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 w:val="24"/>
          <w:szCs w:val="24"/>
          <w:lang w:eastAsia="en-US"/>
        </w:rPr>
      </w:pPr>
      <w:bookmarkStart w:id="0" w:name="_GoBack"/>
      <w:bookmarkEnd w:id="0"/>
    </w:p>
    <w:p w14:paraId="61DDF8FE" w14:textId="76EB232B" w:rsidR="00B22BB1" w:rsidRPr="00EA73BA" w:rsidRDefault="00493EA9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Cs w:val="22"/>
          <w:lang w:eastAsia="en-US"/>
        </w:rPr>
      </w:pPr>
      <w:r w:rsidRPr="00493EA9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4</w:t>
      </w:r>
      <w:r w:rsidRPr="00493EA9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.</w:t>
      </w:r>
      <w:r w:rsidRPr="00493EA9">
        <w:rPr>
          <w:rFonts w:ascii="Angsana New" w:eastAsia="Times New Roman" w:hAnsi="Angsana New" w:cs="Angsana New" w:hint="cs"/>
          <w:b/>
          <w:bCs/>
          <w:color w:val="201F1E"/>
          <w:sz w:val="30"/>
          <w:szCs w:val="30"/>
          <w:cs/>
          <w:lang w:eastAsia="en-US"/>
        </w:rPr>
        <w:t>กลุ่มผู้รีไซเคิล</w:t>
      </w:r>
      <w:r w:rsidRPr="00493EA9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 xml:space="preserve"> 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ได้แก่ อีโค่ เฟรนด์ลี่</w:t>
      </w:r>
      <w:r w:rsidR="005E77D6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ไทย</w:t>
      </w:r>
      <w:r w:rsidR="007F573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 xml:space="preserve">, SCGC </w:t>
      </w:r>
      <w:r w:rsidR="007F5731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และ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 xml:space="preserve"> SC</w:t>
      </w:r>
      <w:r w:rsidR="00220492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 xml:space="preserve">GP </w:t>
      </w:r>
      <w:r w:rsidR="00735EA6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</w:t>
      </w:r>
      <w:r w:rsidR="00474C40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ทำหน้าที่รับซื้อ รีไซเคิล หรืออัป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ไซเคิลวัสดุที่ตัวเองมีความเชี่ยวชาญ เช่น กล่องยูเอชที กระดาษ ถุงนมโรงเรียน กระป๋อง ไปเป็นเครื่องมือเครื่องใช้ต่าง</w:t>
      </w:r>
      <w:r w:rsidR="00474C40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ๆ แล้วส่งกลับไปให้โรงเรียนต่างๆ นำไปใช้ประโยชน์ได้อีกครั้ง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="00B22BB1"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5</w:t>
      </w:r>
      <w:r w:rsidR="00B22BB1"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.กลุ่มผู้รวบรวมจัดเก็บ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ได้แก่ วงษ์พาณิชย์ และวัดจากแดง ทำหน้าที่รับซื้อ รับแลกวัสดุประเภทพลาสติก ขวดพลาสติก เศษอาหาร เพื่อนำไปจำหน่ายต่อ รียูส หรือแปรรูปลักษณะอื่นต่อไป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="00220492"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6</w:t>
      </w:r>
      <w:r w:rsidR="00220492"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.</w:t>
      </w:r>
      <w:r w:rsidR="00220492" w:rsidRPr="00EA73BA">
        <w:rPr>
          <w:rFonts w:ascii="Angsana New" w:eastAsia="Times New Roman" w:hAnsi="Angsana New" w:cs="Angsana New" w:hint="cs"/>
          <w:b/>
          <w:bCs/>
          <w:color w:val="201F1E"/>
          <w:sz w:val="30"/>
          <w:szCs w:val="30"/>
          <w:cs/>
          <w:lang w:eastAsia="en-US"/>
        </w:rPr>
        <w:t>กลุ่มเจ้าของผลิตภัณฑ์</w:t>
      </w:r>
      <w:r w:rsidR="00220492"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 xml:space="preserve"> </w:t>
      </w:r>
      <w:r w:rsidR="00220492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ได้แก่</w:t>
      </w:r>
      <w:r w:rsidR="00220492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</w:t>
      </w:r>
      <w:r w:rsidR="00220492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ยูนิลีเวอร์</w:t>
      </w:r>
      <w:r w:rsidR="00220492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</w:t>
      </w:r>
      <w:r w:rsidR="007F5731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และกลุ่มอำพลฟูดส์ ทำหน้าที่ส่งเสริมการมีส่วนร่วมของเครือข่ายและลูกค้า พร้อม</w:t>
      </w:r>
      <w:r w:rsidR="00220492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สนับสนุนสินค้าบริโภคอุปโภคและงบประมาณเพื่อให้เกิดกระบวนการในการใช้ประโยชน์</w:t>
      </w:r>
      <w:r w:rsidR="00220492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</w:t>
      </w:r>
      <w:r w:rsidR="00220492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หรือแปรรูปวัสดุประเภทพลาสติกหลายชั้น</w:t>
      </w:r>
      <w:r w:rsidR="00220492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</w:t>
      </w:r>
      <w:r w:rsidR="00220492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และขวดพลาสติกประเภท</w:t>
      </w:r>
      <w:r w:rsidR="00220492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</w:t>
      </w:r>
      <w:r w:rsidR="00220492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 xml:space="preserve">HDPE </w:t>
      </w:r>
      <w:r w:rsidR="00220492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ซึ่งแต่เดิมไม่มีการรับซื้อจากหน่วยรับซื้อ</w:t>
      </w:r>
      <w:r w:rsidR="00E0797A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="00B22BB1"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7</w:t>
      </w:r>
      <w:r w:rsidR="00B22BB1"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.กลุ่มผู้ผลิตบรรจุภัณฑ์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ได้แก่</w:t>
      </w:r>
      <w:r w:rsidR="00220492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บริษัท</w:t>
      </w:r>
      <w:r w:rsidR="00220492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</w:t>
      </w:r>
      <w:r w:rsidR="00220492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ไทย</w:t>
      </w:r>
      <w:r w:rsidR="00220492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</w:t>
      </w:r>
      <w:r w:rsidR="00220492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เบเวอร์เรจ</w:t>
      </w:r>
      <w:r w:rsidR="00220492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</w:t>
      </w:r>
      <w:r w:rsidR="00220492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แคน</w:t>
      </w:r>
      <w:r w:rsidR="00220492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</w:t>
      </w:r>
      <w:r w:rsidR="00220492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จำกัด</w:t>
      </w:r>
      <w:r w:rsidR="00220492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</w:t>
      </w:r>
      <w:r w:rsidR="00220492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ผู้ผลิตกระป๋องอลูมิเนียม</w:t>
      </w:r>
      <w:r w:rsidR="00220492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,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="00F61B6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เอส ไอ จี คอมบิบล็อค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และเต็ด</w:t>
      </w:r>
      <w:r w:rsidR="00C1486B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ตรา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แพ้ค </w:t>
      </w:r>
      <w:r w:rsidR="00EE589D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ผู้ผลิตบรรจุภัณฑ์กล่องเครื่องดื่ม 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ทำหน้าที่ประสานงานกลุ่มบริษัทองค์กรต่างๆ รวมถึงสนับสนุนองค์ความรู้ เทคนิค วิธีการ และทรัพยากรเพื่อขับเคลื่อนกระบวนการในการจัดเก็บ รวบรวม ส่งต่อ และแปรรูปวัสดุรีไซเคิลไปยังปลายทางให้เกิดประโยชน์สูงสุดในการนำกลับมาหมุนเวียนใช้ซ้ำ</w:t>
      </w:r>
      <w:r w:rsidR="00B22BB1" w:rsidRPr="00EA73BA">
        <w:rPr>
          <w:rFonts w:ascii="Calibri" w:eastAsia="Times New Roman" w:hAnsi="Calibri" w:cs="Calibri"/>
          <w:color w:val="000000"/>
          <w:szCs w:val="22"/>
          <w:lang w:eastAsia="en-US"/>
        </w:rPr>
        <w:t> </w:t>
      </w:r>
    </w:p>
    <w:p w14:paraId="1BA61C6A" w14:textId="0A6EB1DD" w:rsidR="00B22BB1" w:rsidRPr="004E281D" w:rsidRDefault="00B22BB1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 w:val="24"/>
          <w:szCs w:val="24"/>
          <w:lang w:eastAsia="en-US"/>
        </w:rPr>
      </w:pPr>
    </w:p>
    <w:p w14:paraId="4E9CD6D0" w14:textId="1544EBCC" w:rsidR="00B22BB1" w:rsidRPr="00EA73BA" w:rsidRDefault="00B22BB1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Cs w:val="22"/>
          <w:lang w:eastAsia="en-US"/>
        </w:rPr>
      </w:pP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“ความร่วมมือและการขยายภาคีครั้งนี้นำไปสู่การสร้าง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3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อย่าง คือ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1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.ภาคีเครือข่ายด้านการจัดการขยะที่แข็งแกร่งที่สุด</w:t>
      </w:r>
      <w:r w:rsidRPr="00EA73BA">
        <w:rPr>
          <w:rFonts w:ascii="Calibri" w:eastAsia="Times New Roman" w:hAnsi="Calibri" w:cs="Calibri"/>
          <w:color w:val="000000"/>
          <w:szCs w:val="22"/>
          <w:lang w:eastAsia="en-US"/>
        </w:rPr>
        <w:br/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2.ระบบนิเวศการจัดการขยะที่ครบวงจรที่สุด และ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 3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.</w:t>
      </w: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Green Learning Network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ที่รวบรวมทั้งนักเรียน ครู ผู้ปกครอง ผู้นำชุมชน คนในชุมชน มาเรียนรู้ด้านการจัดการขยะร่วมกัน เราตั้งเป้าว่าจะเจรจากับพันธมิตร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CONNEXT ED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รายอื่นๆ ขยายผลการจัดการขยะตามโมเดลต้นกล้าไร้ถังไปสู่โรงเรียน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CONNEXT ED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ทั้งหมด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5,567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โรงเรียน และเปิดให้โรงเรียนและชุมชนอื่นๆ ที่สนใจมานำโมเดลไปใช้ ลดปริมาณขยะและมลภาวะอย่างยั่งยืนทุกพื้นที่ทั่วประเทศตั้งแต่ต้นทาง</w:t>
      </w:r>
      <w:r w:rsidR="005F4873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โดยซีพี ออลล์</w:t>
      </w:r>
      <w:r w:rsidR="005F4873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จะช่วยเป็นแกนกลาง สนับสนุนงบประมาณ และประสานงานกับหน่วยงานต่างๆ อย่างต่อเนื่อง” นาย</w:t>
      </w:r>
      <w:r w:rsidR="00E90CD1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ประสิทธิ์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กล่าว</w:t>
      </w:r>
      <w:r w:rsidRPr="00EA73BA">
        <w:rPr>
          <w:rFonts w:ascii="Calibri" w:eastAsia="Times New Roman" w:hAnsi="Calibri" w:cs="Calibri"/>
          <w:color w:val="000000"/>
          <w:szCs w:val="22"/>
          <w:lang w:eastAsia="en-US"/>
        </w:rPr>
        <w:t> </w:t>
      </w:r>
    </w:p>
    <w:p w14:paraId="71E9CE43" w14:textId="3EFB0111" w:rsidR="00B22BB1" w:rsidRPr="004E281D" w:rsidRDefault="00B22BB1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 w:val="24"/>
          <w:szCs w:val="24"/>
          <w:lang w:eastAsia="en-US"/>
        </w:rPr>
      </w:pPr>
    </w:p>
    <w:p w14:paraId="319AE557" w14:textId="5A7D5156" w:rsidR="00B22BB1" w:rsidRPr="00AE6E40" w:rsidRDefault="004E7722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Browallia New"/>
          <w:color w:val="000000"/>
          <w:lang w:eastAsia="en-US"/>
        </w:rPr>
      </w:pPr>
      <w:r w:rsidRPr="00DD10ED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นายนิวัฒน์ อธิวัฒนานนท์</w:t>
      </w:r>
      <w:r w:rsidRPr="00DD10ED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 </w:t>
      </w:r>
      <w:r w:rsidRPr="00DD10ED">
        <w:rPr>
          <w:rFonts w:ascii="Angsana New" w:eastAsia="Times New Roman" w:hAnsi="Angsana New" w:cs="Angsana New" w:hint="cs"/>
          <w:b/>
          <w:bCs/>
          <w:color w:val="201F1E"/>
          <w:sz w:val="30"/>
          <w:szCs w:val="30"/>
          <w:cs/>
          <w:lang w:eastAsia="en-US"/>
        </w:rPr>
        <w:t xml:space="preserve">ประธานคณะกรรมการ </w:t>
      </w:r>
      <w:r w:rsidRPr="00DD10ED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 xml:space="preserve">Innovation &amp; Circular Economy </w:t>
      </w:r>
      <w:r w:rsidRPr="00DD10ED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บริษัท เอสซีจี เคมิคอลส์ จำกัด (มหาชน) หรือ</w:t>
      </w:r>
      <w:r w:rsidRPr="00DD10ED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 SCGC</w:t>
      </w:r>
      <w:r w:rsidRPr="00DD10ED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Pr="00DD10ED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กล่าวว่า </w:t>
      </w:r>
      <w:r w:rsidRPr="00DD10ED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 xml:space="preserve">SCGC </w:t>
      </w:r>
      <w:r w:rsidR="00BB3320" w:rsidRPr="00DD10ED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ให้ความสำคัญกับเรื่อง </w:t>
      </w:r>
      <w:r w:rsidR="00BB3320" w:rsidRPr="00DD10ED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 xml:space="preserve">Circular Economy </w:t>
      </w:r>
      <w:r w:rsidR="00BB3320" w:rsidRPr="00DD10ED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มาอย่างต่อเนื่อง โดย</w:t>
      </w:r>
      <w:r w:rsidRPr="00DD10ED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ร่วมมือกับทุกภาคส่วนเพื่อนำหลักเศรษฐกิจหมุนเวียน</w:t>
      </w:r>
      <w:r w:rsidR="00BB3320" w:rsidRPr="00DD10ED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มา</w:t>
      </w:r>
      <w:r w:rsidRPr="00DD10ED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ประยุกต์ใช้ใน </w:t>
      </w:r>
      <w:r w:rsidRPr="00DD10ED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 xml:space="preserve">eco system </w:t>
      </w:r>
      <w:r w:rsidRPr="00DD10ED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ต่าง</w:t>
      </w:r>
      <w:r w:rsidR="00DD10ED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</w:t>
      </w:r>
      <w:r w:rsidRPr="00DD10ED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ๆ ซึ่งจะช่วย</w:t>
      </w:r>
      <w:r w:rsidR="00BB3320" w:rsidRPr="00DD10ED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ให้การใช้ทรัพยากรเกิดประโยชน์สูงสุด </w:t>
      </w:r>
      <w:r w:rsidRPr="00DD10ED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ลดปัญหาขยะ</w:t>
      </w:r>
      <w:r w:rsidR="00BB3320" w:rsidRPr="00DD10ED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และ</w:t>
      </w:r>
      <w:r w:rsidRPr="00DD10ED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ช่วยลดภาวะโลกร้อน</w:t>
      </w:r>
      <w:r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</w:t>
      </w:r>
      <w:r w:rsidR="00DD10ED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สำหรับ</w:t>
      </w:r>
      <w:r w:rsidR="00493EA9" w:rsidRPr="00B22BB1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ภาคีเครือข่ายต้นกล้าไร้ถัง ถือเป็นการสร้างระบบนิเวศการจัดการขยะที่สอดคล้องกับหลักเศรษฐกิจหมุนเวียน (</w:t>
      </w:r>
      <w:r w:rsidR="00493EA9" w:rsidRPr="00B22BB1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Circular Economy</w:t>
      </w:r>
      <w:r w:rsidR="00493EA9" w:rsidRPr="00B22BB1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) โดย</w:t>
      </w:r>
      <w:r w:rsidR="00493EA9" w:rsidRPr="00B22BB1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SCGC </w:t>
      </w:r>
      <w:r w:rsidR="00493EA9" w:rsidRPr="00B22BB1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จะเข้ามาช่วยดำเนินการใน</w:t>
      </w:r>
      <w:r w:rsidR="00493EA9" w:rsidRPr="00B22BB1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2 </w:t>
      </w:r>
      <w:r w:rsidR="00493EA9" w:rsidRPr="00B22BB1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ส่วน ได้แก่</w:t>
      </w:r>
      <w:r w:rsidR="00493EA9" w:rsidRPr="00B22BB1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="00493EA9" w:rsidRPr="00B22BB1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1</w:t>
      </w:r>
      <w:r w:rsidR="00493EA9" w:rsidRPr="00B22BB1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.</w:t>
      </w:r>
      <w:r w:rsidR="00493EA9">
        <w:rPr>
          <w:rFonts w:ascii="Angsana New" w:eastAsia="Times New Roman" w:hAnsi="Angsana New" w:cs="Angsana New" w:hint="cs"/>
          <w:b/>
          <w:bCs/>
          <w:color w:val="201F1E"/>
          <w:sz w:val="30"/>
          <w:szCs w:val="30"/>
          <w:cs/>
          <w:lang w:eastAsia="en-US"/>
        </w:rPr>
        <w:t xml:space="preserve">เว็บแอปพลิเคชัน </w:t>
      </w:r>
      <w:r w:rsidR="00493EA9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“</w:t>
      </w:r>
      <w:r w:rsidR="00493EA9" w:rsidRPr="00B22BB1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คุ้มค่า</w:t>
      </w:r>
      <w:r w:rsidR="00493EA9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” (</w:t>
      </w:r>
      <w:r w:rsidR="00493EA9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KoomKah</w:t>
      </w:r>
      <w:r w:rsidR="00493EA9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 xml:space="preserve">) </w:t>
      </w:r>
      <w:r w:rsidR="00493EA9" w:rsidRPr="00B22BB1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เพื่อให้ทุกโรงเรียนสามารถเห็นผลลัพธ์การจัดการของตัวเอง พร้อมทั้งสะสมคะแนน แปลงขยะกลับมาเป็นเงินหรือผลิตภัณฑ์รีไซเคิลผ่านการแลกคะแนนได้ กระตุ้นให้โรงเรียนมีส่วนร่วมจัดการขยะผ่านประโยชน์ที่ได้รับ</w:t>
      </w:r>
      <w:r w:rsidR="00493EA9" w:rsidRPr="00B22BB1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="00493EA9" w:rsidRPr="00B22BB1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2</w:t>
      </w:r>
      <w:r w:rsidR="00493EA9" w:rsidRPr="00B22BB1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.</w:t>
      </w:r>
      <w:r w:rsidR="00493EA9">
        <w:rPr>
          <w:rFonts w:ascii="Angsana New" w:eastAsia="Times New Roman" w:hAnsi="Angsana New" w:cs="Angsana New" w:hint="cs"/>
          <w:b/>
          <w:bCs/>
          <w:color w:val="201F1E"/>
          <w:sz w:val="30"/>
          <w:szCs w:val="30"/>
          <w:cs/>
          <w:lang w:eastAsia="en-US"/>
        </w:rPr>
        <w:t>โครงการถุงนมกู้โลก</w:t>
      </w:r>
      <w:r w:rsidR="00493EA9" w:rsidRPr="00B22BB1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="00493EA9" w:rsidRPr="00B22BB1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ที่ผ่านมาถุงนมโรงเรียน เป็นขยะที่ไม่มีผู้รับซื้อ</w:t>
      </w:r>
      <w:r w:rsidR="00493EA9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จึงถูกกำจัดด้วยการฝังกลบ</w:t>
      </w:r>
      <w:r w:rsidR="00493EA9" w:rsidRPr="00B22BB1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</w:t>
      </w:r>
      <w:r w:rsidR="00493EA9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ทาง</w:t>
      </w:r>
      <w:r w:rsidR="00493EA9" w:rsidRPr="00B22BB1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SCGC</w:t>
      </w:r>
      <w:r w:rsidR="00493EA9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ได้ให้ความรู้เรื่องการจัดการขยะแก่เยาวชน พร้อมร่วมแก้ปัญหาการจัดการขยะกับทางโรงเรียนนำร่องที่ จ.ระยอง โดยใช้ความ</w:t>
      </w:r>
      <w:r w:rsidR="00493EA9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lastRenderedPageBreak/>
        <w:t>เชี่ยวชาญด้านวัสดุและกระบวนการรีไซเคิล เปลี่ยนถุงนมให้เป็นเม็ดพลาสติกที่มีคุณภาพ นำไปใช้ผลิตเป็นของใช้ต่าง ๆ ได้อีกครั้ง เช่น เก้าอี้พลาสติกรีไซเคิล กระถางต้นไม้</w:t>
      </w:r>
      <w:r w:rsidR="00493EA9" w:rsidRPr="00B22BB1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 xml:space="preserve"> ให้โรงเรียน</w:t>
      </w:r>
      <w:r w:rsidR="00493EA9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ได้นำไปใช้ประโยชน์และเยาวชนได้เห็นตัวอย่างที่เป็นรูปธรรม</w:t>
      </w:r>
      <w:r w:rsidR="00493EA9" w:rsidRPr="00B22BB1">
        <w:rPr>
          <w:rFonts w:ascii="Calibri" w:eastAsia="Times New Roman" w:hAnsi="Calibri" w:cs="Calibri"/>
          <w:color w:val="000000"/>
          <w:szCs w:val="22"/>
          <w:lang w:eastAsia="en-US"/>
        </w:rPr>
        <w:t> </w:t>
      </w:r>
      <w:r w:rsidR="00493EA9" w:rsidRPr="00530306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พร้อมขยาย</w:t>
      </w:r>
      <w:r w:rsidR="00493EA9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ผล</w:t>
      </w:r>
      <w:r w:rsidR="00493EA9" w:rsidRPr="00530306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กับเครือข่ายความร่วมมือด้านเศรษฐกิจหมุนเวียนต่อไป</w:t>
      </w:r>
    </w:p>
    <w:p w14:paraId="6EA7B8C9" w14:textId="14A63300" w:rsidR="004E281D" w:rsidRDefault="004E281D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Cs w:val="22"/>
          <w:lang w:eastAsia="en-US"/>
        </w:rPr>
      </w:pPr>
    </w:p>
    <w:p w14:paraId="7087D1E2" w14:textId="7F286DB9" w:rsidR="00B22BB1" w:rsidRPr="00EA73BA" w:rsidRDefault="00FE3481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Cs w:val="22"/>
          <w:lang w:eastAsia="en-US"/>
        </w:rPr>
      </w:pPr>
      <w:r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นอกจากนี้</w:t>
      </w:r>
      <w:r w:rsidR="00B22BB1"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พระครู ทิพากร อริโย รองเจ้าอาวาสวัดจากแดง</w:t>
      </w:r>
      <w:r w:rsidR="00B22BB1"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lang w:eastAsia="en-US"/>
        </w:rPr>
        <w:t> 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กล่าว</w:t>
      </w:r>
      <w:r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เสริม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ว่า ทางวัดจะเข้ามาช่วยทำหน้าที่ในการรับแลก บริจาควัสดุย่อยสลายประเภทอาหารหมดอายุ เศษอาหาร และรวมถึงพลาสติกทุกชนิด เพื่อส่งต่อไปแปรรูปเป็นผลิตภัณฑ์ สินค้าบริโภคและอุปโภคอื่นๆ อาทิ ผลิตอาหารสัตว์เพื่อสงเคราะห์สุนัขและแมวจรจัด ผลิตใยผ้าจากขวดพลาสติกเพื่อนำมาทอและตัดเย็บเป็นผ้าสบงจีวร ผลิตและแปรรูปเป็นน้ำหมักชีวภาพ ผลิตภัณฑ์จากน้ำหมักชีวภาพ ผลิตภัณฑ์ปุ๋ยหมักปุ๋ยอินทรีย์ รวมถึงผลิตเป็นแก๊สชีวภาพ หรือแก๊สหุงต้มไว้ใช้งานภายในโรงครัวของวัดเพื่อทำนุบำรุงพระสงฆ์ผู้สืบทอดพระพุทธศาสนาต่อไป</w:t>
      </w:r>
      <w:r w:rsidR="00B22BB1" w:rsidRPr="00EA73BA">
        <w:rPr>
          <w:rFonts w:ascii="Calibri" w:eastAsia="Times New Roman" w:hAnsi="Calibri" w:cs="Calibri"/>
          <w:color w:val="000000"/>
          <w:szCs w:val="22"/>
          <w:lang w:eastAsia="en-US"/>
        </w:rPr>
        <w:t> </w:t>
      </w:r>
    </w:p>
    <w:p w14:paraId="258BAD2F" w14:textId="4B0C6A52" w:rsidR="00B22BB1" w:rsidRPr="00EA73BA" w:rsidRDefault="00B22BB1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Cs w:val="22"/>
          <w:lang w:eastAsia="en-US"/>
        </w:rPr>
      </w:pPr>
    </w:p>
    <w:p w14:paraId="7A7FB512" w14:textId="48D9BC39" w:rsidR="00B22BB1" w:rsidRPr="00EA73BA" w:rsidRDefault="00B22BB1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Cs w:val="22"/>
          <w:lang w:eastAsia="en-US"/>
        </w:rPr>
      </w:pPr>
      <w:r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นางสาวรัตนศิริ ติลกสกุลชัย กรรมการผู้จัดการ บริษัท เต็ดตรา แพ้ค (ประเทศไทย) จำกัด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กล่าวว่า กล่องนม และกล่องเครื่องดื่ม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UHT </w:t>
      </w: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นับเป็นอีกหนึ่งความท้าทายในการจัดการขยะบรรจุภัณฑ์ในโรงเรียนและชุมชน โดย เต็ดตรา แพ้ค ในฐานะผู้ผลิตบรรจุภัณฑ์กล่องเครื่องดื่ม วางเป้าหมายการจัดการบรรจุภัณฑ์อย่างเหมาะสมและยั่งยืน ตั้งแต่การออกแบบ จัดหาวัสดุอย่างรับผิดชอบ ไปจนถึงเมื่อสิ้นสุดการใช้งาน เพราะบริษัททราบดีว่ากล่องใช้แล้วเหล่านี้ เป็นวัตถุดิบที่มีค่าและสามารถนำมารีไซเคิลสร้างผลิตภัณฑ์ใหม่ที่เป็นประโยชน์ได้ โครงการนี้ ได้เปิดโอกาสให้บริษัทได้ทำงานร่วมกับอุตสาหกรรมอาหาร เครื่องดื่ม และบรรจุภัณฑ์ เพื่อสนับสนุนและเพิ่มศักยภาพของโรงงานรีไซเคิล ในการรับซื้อกล่องเครื่องดื่มใช้แล้วเพื่อนำไปแปรรูปเป็นแผ่นหลังคา อิฐบล็อค หรือแผ่นไม้เทียม สำหรับทำเป็นโต๊ะ เก้าอี้นักเรียนได้ เต็ดตรา แพ้ค รู้สึกยินดีและภูมิใจเป็นอย่างยิ่งที่ได้มีส่วนสำคัญในการพัฒนาด้านความยั่งยืนให้กับประเทศร่วมกับภาคอุตสาหกรรมและชุมชน รวมไปถึงเด็กๆ ที่เป็นอนาคตของประเทศด้วย</w:t>
      </w:r>
      <w:r w:rsidRPr="00EA73BA">
        <w:rPr>
          <w:rFonts w:ascii="Calibri" w:eastAsia="Times New Roman" w:hAnsi="Calibri" w:cs="Calibri"/>
          <w:color w:val="000000"/>
          <w:szCs w:val="22"/>
          <w:lang w:eastAsia="en-US"/>
        </w:rPr>
        <w:t> </w:t>
      </w:r>
    </w:p>
    <w:p w14:paraId="10525AF1" w14:textId="5A744EED" w:rsidR="00B22BB1" w:rsidRPr="00EA73BA" w:rsidRDefault="00B22BB1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Cs w:val="22"/>
          <w:lang w:eastAsia="en-US"/>
        </w:rPr>
      </w:pPr>
    </w:p>
    <w:p w14:paraId="42779C81" w14:textId="31900CB0" w:rsidR="00B22BB1" w:rsidRPr="00EA73BA" w:rsidRDefault="00CD12A2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Cs w:val="22"/>
          <w:lang w:eastAsia="en-US"/>
        </w:rPr>
      </w:pPr>
      <w:r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ด้าน</w:t>
      </w:r>
      <w:r w:rsidR="00B22BB1" w:rsidRPr="00EA73BA">
        <w:rPr>
          <w:rFonts w:ascii="Angsana New" w:eastAsia="Times New Roman" w:hAnsi="Angsana New" w:cs="Angsana New"/>
          <w:b/>
          <w:bCs/>
          <w:color w:val="201F1E"/>
          <w:sz w:val="30"/>
          <w:szCs w:val="30"/>
          <w:cs/>
          <w:lang w:eastAsia="en-US"/>
        </w:rPr>
        <w:t>นายสมยศ วัฒน์พานิช กรรมการผู้จัดการ บริษัท อีโค่ เฟรนด์ลี่ ไทย จำกัด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กล่าวว่า การ</w:t>
      </w:r>
      <w:r w:rsidR="00F61B61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รับซื้อ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กล่องเครื่องดื่มใช้แล้วให้กลับเข้ามาสู่กระบวนการรีไซเคิลภายใต้โครงการนี้</w:t>
      </w:r>
      <w:r w:rsidR="00F61B61" w:rsidRPr="00EA73BA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 xml:space="preserve"> 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ยังเป็นการเพิ่มปริมาณวัตถุดิบให้สอดคล้องกับกำลังการผลิตของโรงงานรีไซเคิลกล่องเครื่องดื่มของบริษัท ซึ่งในปัจจุบันพบว่าปริมาณวัตถุดิบมีไม่เพียงพอต่อกำลังการผลิต โดยกล่องที่รวบรวมได้เพื่อใช้ในการผลิตมีปริมาณเพียง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100 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ตันต่อเดือน ในขณะที่มีความต้องการกล่องเครื่องดื่มใช้แล้วเพื่อนำกลับมาใช้ในการรีไซเคิล</w:t>
      </w:r>
      <w:r w:rsidR="006414C8">
        <w:rPr>
          <w:rFonts w:ascii="Angsana New" w:eastAsia="Times New Roman" w:hAnsi="Angsana New" w:cs="Angsana New" w:hint="cs"/>
          <w:color w:val="201F1E"/>
          <w:sz w:val="30"/>
          <w:szCs w:val="30"/>
          <w:cs/>
          <w:lang w:eastAsia="en-US"/>
        </w:rPr>
        <w:t>จำนวน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มาก อย่างน้อย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lang w:eastAsia="en-US"/>
        </w:rPr>
        <w:t> 500 </w:t>
      </w:r>
      <w:r w:rsidR="00B22BB1" w:rsidRPr="00EA73BA">
        <w:rPr>
          <w:rFonts w:ascii="Angsana New" w:eastAsia="Times New Roman" w:hAnsi="Angsana New" w:cs="Angsana New"/>
          <w:color w:val="201F1E"/>
          <w:sz w:val="30"/>
          <w:szCs w:val="30"/>
          <w:cs/>
          <w:lang w:eastAsia="en-US"/>
        </w:rPr>
        <w:t>ตันต่อเดือน</w:t>
      </w:r>
      <w:r w:rsidR="00B22BB1" w:rsidRPr="00EA73BA">
        <w:rPr>
          <w:rFonts w:ascii="Calibri" w:eastAsia="Times New Roman" w:hAnsi="Calibri" w:cs="Calibri"/>
          <w:color w:val="000000"/>
          <w:szCs w:val="22"/>
          <w:lang w:eastAsia="en-US"/>
        </w:rPr>
        <w:t> </w:t>
      </w:r>
    </w:p>
    <w:p w14:paraId="01BBC940" w14:textId="42DBBD4B" w:rsidR="00B22BB1" w:rsidRPr="00EA73BA" w:rsidRDefault="00B22BB1" w:rsidP="00B22BB1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Cs w:val="22"/>
          <w:lang w:eastAsia="en-US"/>
        </w:rPr>
      </w:pPr>
    </w:p>
    <w:p w14:paraId="5248E8CE" w14:textId="13BCCDF5" w:rsidR="002B14BB" w:rsidRPr="00D655E7" w:rsidRDefault="00B22BB1" w:rsidP="00D655E7">
      <w:pPr>
        <w:shd w:val="clear" w:color="auto" w:fill="FFFFFF"/>
        <w:spacing w:after="0" w:line="240" w:lineRule="auto"/>
        <w:jc w:val="thaiDistribute"/>
        <w:rPr>
          <w:rFonts w:ascii="Calibri" w:eastAsia="Times New Roman" w:hAnsi="Calibri" w:cs="Calibri"/>
          <w:color w:val="000000"/>
          <w:szCs w:val="22"/>
          <w:lang w:eastAsia="en-US"/>
        </w:rPr>
      </w:pPr>
      <w:r w:rsidRPr="00EA73BA">
        <w:rPr>
          <w:rFonts w:ascii="Angsana New" w:eastAsia="Times New Roman" w:hAnsi="Angsana New" w:cs="Angsana New"/>
          <w:color w:val="000000"/>
          <w:sz w:val="30"/>
          <w:szCs w:val="30"/>
          <w:cs/>
          <w:lang w:eastAsia="en-US"/>
        </w:rPr>
        <w:t>สำหรับ</w:t>
      </w:r>
      <w:r w:rsidRPr="00EA73BA">
        <w:rPr>
          <w:rFonts w:ascii="Angsana New" w:eastAsia="Times New Roman" w:hAnsi="Angsana New" w:cs="Angsana New"/>
          <w:b/>
          <w:bCs/>
          <w:color w:val="000000"/>
          <w:sz w:val="30"/>
          <w:szCs w:val="30"/>
          <w:cs/>
          <w:lang w:eastAsia="en-US"/>
        </w:rPr>
        <w:t>บริษัท ซีพี ออลล์ จำกัด (มหาชน)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lang w:eastAsia="en-US"/>
        </w:rPr>
        <w:t> 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cs/>
          <w:lang w:eastAsia="en-US"/>
        </w:rPr>
        <w:t>เป็นหนึ่งในพันธมิตรผู้ร่วมก่อตั้งมูลนิธิสานอนาคตการศึกษา คอนเน็กซ์</w:t>
      </w:r>
      <w:r w:rsidR="005F4873">
        <w:rPr>
          <w:rFonts w:ascii="Angsana New" w:eastAsia="Times New Roman" w:hAnsi="Angsana New" w:cs="Angsana New" w:hint="cs"/>
          <w:color w:val="000000"/>
          <w:sz w:val="30"/>
          <w:szCs w:val="30"/>
          <w:cs/>
          <w:lang w:eastAsia="en-US"/>
        </w:rPr>
        <w:t xml:space="preserve">                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cs/>
          <w:lang w:eastAsia="en-US"/>
        </w:rPr>
        <w:t>อีดี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lang w:eastAsia="en-US"/>
        </w:rPr>
        <w:t> 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cs/>
          <w:lang w:eastAsia="en-US"/>
        </w:rPr>
        <w:t>(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lang w:eastAsia="en-US"/>
        </w:rPr>
        <w:t>CONNEXT ED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cs/>
          <w:lang w:eastAsia="en-US"/>
        </w:rPr>
        <w:t>)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lang w:eastAsia="en-US"/>
        </w:rPr>
        <w:t> 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cs/>
          <w:lang w:eastAsia="en-US"/>
        </w:rPr>
        <w:t>และเป็น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lang w:eastAsia="en-US"/>
        </w:rPr>
        <w:t> 1 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cs/>
          <w:lang w:eastAsia="en-US"/>
        </w:rPr>
        <w:t>ใน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lang w:eastAsia="en-US"/>
        </w:rPr>
        <w:t> 44 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cs/>
          <w:lang w:eastAsia="en-US"/>
        </w:rPr>
        <w:t>องค์กรเอกชนที่เล็งเห็นความสำคัญและตอบรับการมีส่วนร่วมทางการศึกษา โดยขับเคลื่อนโครงการตามปณิธานองค์กร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lang w:eastAsia="en-US"/>
        </w:rPr>
        <w:t> </w:t>
      </w:r>
      <w:r w:rsidRPr="00EA73BA">
        <w:rPr>
          <w:rFonts w:ascii="Angsana New" w:eastAsia="Times New Roman" w:hAnsi="Angsana New" w:cs="Angsana New"/>
          <w:b/>
          <w:bCs/>
          <w:color w:val="000000"/>
          <w:sz w:val="30"/>
          <w:szCs w:val="30"/>
          <w:cs/>
          <w:lang w:eastAsia="en-US"/>
        </w:rPr>
        <w:t>“ร่วมสร้างสรรค์และแบ่งปันโอกาสต่อกัน”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lang w:eastAsia="en-US"/>
        </w:rPr>
        <w:t> 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cs/>
          <w:lang w:eastAsia="en-US"/>
        </w:rPr>
        <w:t>วางเป้าดูแลโรงเรียนในโครงการ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lang w:eastAsia="en-US"/>
        </w:rPr>
        <w:t> CONNEXT ED 5 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cs/>
          <w:lang w:eastAsia="en-US"/>
        </w:rPr>
        <w:t>เฟส จำนวนกว่า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lang w:eastAsia="en-US"/>
        </w:rPr>
        <w:t> 600 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cs/>
          <w:lang w:eastAsia="en-US"/>
        </w:rPr>
        <w:t>แห่งทั่วประเทศ ร่วมสนับสนุนโรงเรียนให้สามารถดำเนินโครงการด้านต่างๆ ทั้งโครงการที่ช่วยลดความเหลื่อมล้ำ โครงการพัฒนาคุณภาพคน โครงการเพิ่มขีดความสามารถการแข่งขัน โครงการส่งเสริมอาชีพ โครงการด้านสิ่งแวดล้อม โดยมีผู้นำรุ่นใหม่ หรือ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lang w:eastAsia="en-US"/>
        </w:rPr>
        <w:t> School Partner </w:t>
      </w:r>
      <w:r w:rsidRPr="00EA73BA">
        <w:rPr>
          <w:rFonts w:ascii="Angsana New" w:eastAsia="Times New Roman" w:hAnsi="Angsana New" w:cs="Angsana New"/>
          <w:color w:val="000000"/>
          <w:sz w:val="30"/>
          <w:szCs w:val="30"/>
          <w:cs/>
          <w:lang w:eastAsia="en-US"/>
        </w:rPr>
        <w:t>ซึ่งเป็นอาสาสมัครจากในองค์กรร่วมลงพื้นที่และคอยให้คำแนะนำในการพัฒนาโครงการของโรงเรียนต่างๆ อย่างใกล้ชิด</w:t>
      </w:r>
      <w:r w:rsidRPr="00B22BB1">
        <w:rPr>
          <w:rFonts w:ascii="Calibri" w:eastAsia="Times New Roman" w:hAnsi="Calibri" w:cs="Calibri"/>
          <w:color w:val="000000"/>
          <w:szCs w:val="22"/>
          <w:lang w:eastAsia="en-US"/>
        </w:rPr>
        <w:t> </w:t>
      </w:r>
    </w:p>
    <w:p w14:paraId="30467780" w14:textId="46FF49E9" w:rsidR="009C257E" w:rsidRDefault="009C257E" w:rsidP="00AE6E40">
      <w:pPr>
        <w:spacing w:after="0" w:line="240" w:lineRule="auto"/>
        <w:jc w:val="center"/>
        <w:rPr>
          <w:rFonts w:ascii="Angsana New" w:hAnsi="Angsana New" w:cs="Angsana New"/>
          <w:color w:val="000000" w:themeColor="text1"/>
          <w:sz w:val="28"/>
        </w:rPr>
      </w:pPr>
    </w:p>
    <w:p w14:paraId="4AC3515A" w14:textId="33B0D297" w:rsidR="00AE6E40" w:rsidRPr="00613BDE" w:rsidRDefault="00AE6E40" w:rsidP="00AE6E40">
      <w:pPr>
        <w:spacing w:after="0" w:line="240" w:lineRule="auto"/>
        <w:jc w:val="center"/>
        <w:rPr>
          <w:rFonts w:ascii="Angsana New" w:hAnsi="Angsana New" w:cs="Angsana New"/>
          <w:color w:val="000000" w:themeColor="text1"/>
          <w:sz w:val="28"/>
          <w:cs/>
        </w:rPr>
      </w:pPr>
      <w:r>
        <w:rPr>
          <w:rFonts w:ascii="Angsana New" w:hAnsi="Angsana New" w:cs="Angsana New"/>
          <w:color w:val="000000" w:themeColor="text1"/>
          <w:sz w:val="28"/>
        </w:rPr>
        <w:t>##########</w:t>
      </w:r>
    </w:p>
    <w:sectPr w:rsidR="00AE6E40" w:rsidRPr="00613BDE" w:rsidSect="002C79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7EBD2" w14:textId="77777777" w:rsidR="00112EB6" w:rsidRDefault="00112EB6" w:rsidP="00E12D72">
      <w:pPr>
        <w:spacing w:after="0" w:line="240" w:lineRule="auto"/>
      </w:pPr>
      <w:r>
        <w:separator/>
      </w:r>
    </w:p>
  </w:endnote>
  <w:endnote w:type="continuationSeparator" w:id="0">
    <w:p w14:paraId="2A6AF4CD" w14:textId="77777777" w:rsidR="00112EB6" w:rsidRDefault="00112EB6" w:rsidP="00E12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1FF37" w14:textId="77777777" w:rsidR="004E7722" w:rsidRDefault="004E77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0BBC6" w14:textId="77777777" w:rsidR="004E7722" w:rsidRDefault="004E77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AD670" w14:textId="77777777" w:rsidR="004E7722" w:rsidRDefault="004E77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F795D" w14:textId="77777777" w:rsidR="00112EB6" w:rsidRDefault="00112EB6" w:rsidP="00E12D72">
      <w:pPr>
        <w:spacing w:after="0" w:line="240" w:lineRule="auto"/>
      </w:pPr>
      <w:r>
        <w:separator/>
      </w:r>
    </w:p>
  </w:footnote>
  <w:footnote w:type="continuationSeparator" w:id="0">
    <w:p w14:paraId="43356D45" w14:textId="77777777" w:rsidR="00112EB6" w:rsidRDefault="00112EB6" w:rsidP="00E12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5A818" w14:textId="77777777" w:rsidR="004E7722" w:rsidRDefault="004E77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5F617" w14:textId="484118AB" w:rsidR="004E7722" w:rsidRPr="00613BDE" w:rsidRDefault="00613BDE" w:rsidP="00613BDE">
    <w:pPr>
      <w:pStyle w:val="NoSpacing"/>
      <w:rPr>
        <w:rFonts w:asciiTheme="majorBidi" w:hAnsiTheme="majorBidi" w:cstheme="majorBidi"/>
        <w:i/>
        <w:iCs/>
        <w:sz w:val="28"/>
      </w:rPr>
    </w:pPr>
    <w:r w:rsidRPr="00613BDE">
      <w:rPr>
        <w:rFonts w:asciiTheme="majorBidi" w:hAnsiTheme="majorBidi" w:cstheme="majorBidi" w:hint="cs"/>
        <w:i/>
        <w:iCs/>
        <w:sz w:val="28"/>
        <w:cs/>
      </w:rPr>
      <w:t>ข่าว</w:t>
    </w:r>
    <w:r w:rsidRPr="00613BDE">
      <w:rPr>
        <w:rFonts w:asciiTheme="majorBidi" w:hAnsiTheme="majorBidi" w:cstheme="majorBidi"/>
        <w:i/>
        <w:iCs/>
        <w:sz w:val="28"/>
        <w:cs/>
      </w:rPr>
      <w:t>ประชาสัมพันธ์</w:t>
    </w:r>
    <w:r w:rsidRPr="00613BDE">
      <w:rPr>
        <w:rFonts w:asciiTheme="minorBidi" w:hAnsiTheme="minorBidi"/>
        <w:i/>
        <w:iCs/>
        <w:noProof/>
        <w:sz w:val="30"/>
        <w:szCs w:val="30"/>
        <w:lang w:eastAsia="en-US"/>
      </w:rPr>
      <w:drawing>
        <wp:anchor distT="0" distB="0" distL="114300" distR="114300" simplePos="0" relativeHeight="251659264" behindDoc="1" locked="0" layoutInCell="1" allowOverlap="0" wp14:anchorId="21108A0A" wp14:editId="443B9F57">
          <wp:simplePos x="0" y="0"/>
          <wp:positionH relativeFrom="margin">
            <wp:align>right</wp:align>
          </wp:positionH>
          <wp:positionV relativeFrom="paragraph">
            <wp:posOffset>-229235</wp:posOffset>
          </wp:positionV>
          <wp:extent cx="1162050" cy="409575"/>
          <wp:effectExtent l="0" t="0" r="0" b="9525"/>
          <wp:wrapSquare wrapText="bothSides"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DDFD2" w14:textId="77777777" w:rsidR="004E7722" w:rsidRDefault="004E77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8FF"/>
    <w:rsid w:val="00003B2E"/>
    <w:rsid w:val="000112C8"/>
    <w:rsid w:val="00016CAD"/>
    <w:rsid w:val="0002139A"/>
    <w:rsid w:val="0002207A"/>
    <w:rsid w:val="00026C04"/>
    <w:rsid w:val="000311B0"/>
    <w:rsid w:val="00032ED3"/>
    <w:rsid w:val="000355D7"/>
    <w:rsid w:val="000401A8"/>
    <w:rsid w:val="0004319F"/>
    <w:rsid w:val="0004701E"/>
    <w:rsid w:val="00052AFF"/>
    <w:rsid w:val="00055631"/>
    <w:rsid w:val="000558F3"/>
    <w:rsid w:val="00056511"/>
    <w:rsid w:val="0006248A"/>
    <w:rsid w:val="00074B0F"/>
    <w:rsid w:val="0009182F"/>
    <w:rsid w:val="00092031"/>
    <w:rsid w:val="00093DAA"/>
    <w:rsid w:val="000A54F5"/>
    <w:rsid w:val="000B5638"/>
    <w:rsid w:val="000E22E5"/>
    <w:rsid w:val="000F1050"/>
    <w:rsid w:val="00107180"/>
    <w:rsid w:val="00110835"/>
    <w:rsid w:val="00112EB6"/>
    <w:rsid w:val="00115910"/>
    <w:rsid w:val="00115995"/>
    <w:rsid w:val="0012492F"/>
    <w:rsid w:val="00125FAA"/>
    <w:rsid w:val="00135A92"/>
    <w:rsid w:val="00141C39"/>
    <w:rsid w:val="00155AB4"/>
    <w:rsid w:val="00157F23"/>
    <w:rsid w:val="00170D67"/>
    <w:rsid w:val="00172FD3"/>
    <w:rsid w:val="00185301"/>
    <w:rsid w:val="0019286B"/>
    <w:rsid w:val="00195722"/>
    <w:rsid w:val="001969FC"/>
    <w:rsid w:val="001B5BF7"/>
    <w:rsid w:val="001C0E23"/>
    <w:rsid w:val="001C4FA1"/>
    <w:rsid w:val="001C653F"/>
    <w:rsid w:val="001D2223"/>
    <w:rsid w:val="001D2D21"/>
    <w:rsid w:val="001E4B19"/>
    <w:rsid w:val="001E7A50"/>
    <w:rsid w:val="001F3863"/>
    <w:rsid w:val="00201AD7"/>
    <w:rsid w:val="0020797F"/>
    <w:rsid w:val="0021204D"/>
    <w:rsid w:val="00217E62"/>
    <w:rsid w:val="00220492"/>
    <w:rsid w:val="0022257B"/>
    <w:rsid w:val="00222743"/>
    <w:rsid w:val="00233C53"/>
    <w:rsid w:val="00240561"/>
    <w:rsid w:val="0024159E"/>
    <w:rsid w:val="00251838"/>
    <w:rsid w:val="00254318"/>
    <w:rsid w:val="00256997"/>
    <w:rsid w:val="002600CC"/>
    <w:rsid w:val="00263A68"/>
    <w:rsid w:val="00270B18"/>
    <w:rsid w:val="00271D39"/>
    <w:rsid w:val="00291861"/>
    <w:rsid w:val="002929BE"/>
    <w:rsid w:val="002A1CC4"/>
    <w:rsid w:val="002A45C7"/>
    <w:rsid w:val="002B14BB"/>
    <w:rsid w:val="002C79D4"/>
    <w:rsid w:val="002D3550"/>
    <w:rsid w:val="002D6224"/>
    <w:rsid w:val="002D76C3"/>
    <w:rsid w:val="002E2B46"/>
    <w:rsid w:val="002E4F3F"/>
    <w:rsid w:val="002F08A5"/>
    <w:rsid w:val="002F124F"/>
    <w:rsid w:val="002F58A2"/>
    <w:rsid w:val="00305B5E"/>
    <w:rsid w:val="00305B8A"/>
    <w:rsid w:val="0030686E"/>
    <w:rsid w:val="0031049D"/>
    <w:rsid w:val="00310A44"/>
    <w:rsid w:val="003351BF"/>
    <w:rsid w:val="00340889"/>
    <w:rsid w:val="00341039"/>
    <w:rsid w:val="003423A9"/>
    <w:rsid w:val="00356BBE"/>
    <w:rsid w:val="00372180"/>
    <w:rsid w:val="00372E93"/>
    <w:rsid w:val="00375FA1"/>
    <w:rsid w:val="003769B9"/>
    <w:rsid w:val="003772F4"/>
    <w:rsid w:val="00380080"/>
    <w:rsid w:val="003A7FE4"/>
    <w:rsid w:val="003C2D27"/>
    <w:rsid w:val="003C396F"/>
    <w:rsid w:val="003C4A67"/>
    <w:rsid w:val="003D0573"/>
    <w:rsid w:val="003D1646"/>
    <w:rsid w:val="003E42EC"/>
    <w:rsid w:val="003F1D54"/>
    <w:rsid w:val="003F7B92"/>
    <w:rsid w:val="00404923"/>
    <w:rsid w:val="00424EFA"/>
    <w:rsid w:val="0043352B"/>
    <w:rsid w:val="00442BFA"/>
    <w:rsid w:val="004448D4"/>
    <w:rsid w:val="00456FF9"/>
    <w:rsid w:val="00467533"/>
    <w:rsid w:val="004700BF"/>
    <w:rsid w:val="00474C40"/>
    <w:rsid w:val="00480146"/>
    <w:rsid w:val="0049210D"/>
    <w:rsid w:val="00493364"/>
    <w:rsid w:val="00493EA9"/>
    <w:rsid w:val="004B35C9"/>
    <w:rsid w:val="004B77A4"/>
    <w:rsid w:val="004C1C57"/>
    <w:rsid w:val="004C3045"/>
    <w:rsid w:val="004E281D"/>
    <w:rsid w:val="004E7722"/>
    <w:rsid w:val="004F19BF"/>
    <w:rsid w:val="004F64C7"/>
    <w:rsid w:val="00504EFE"/>
    <w:rsid w:val="005113DE"/>
    <w:rsid w:val="00521A5A"/>
    <w:rsid w:val="00525A46"/>
    <w:rsid w:val="00526602"/>
    <w:rsid w:val="005419DC"/>
    <w:rsid w:val="005476FC"/>
    <w:rsid w:val="00550E57"/>
    <w:rsid w:val="0056219C"/>
    <w:rsid w:val="00563547"/>
    <w:rsid w:val="005828DB"/>
    <w:rsid w:val="00584946"/>
    <w:rsid w:val="00586535"/>
    <w:rsid w:val="00596F85"/>
    <w:rsid w:val="005B10DB"/>
    <w:rsid w:val="005B2FA1"/>
    <w:rsid w:val="005C3E23"/>
    <w:rsid w:val="005D40F0"/>
    <w:rsid w:val="005E77D6"/>
    <w:rsid w:val="005F17D8"/>
    <w:rsid w:val="005F4873"/>
    <w:rsid w:val="005F7300"/>
    <w:rsid w:val="0061198D"/>
    <w:rsid w:val="00613BDE"/>
    <w:rsid w:val="006164BB"/>
    <w:rsid w:val="006239ED"/>
    <w:rsid w:val="00632567"/>
    <w:rsid w:val="0063322C"/>
    <w:rsid w:val="00633A30"/>
    <w:rsid w:val="0063518B"/>
    <w:rsid w:val="006414C8"/>
    <w:rsid w:val="006428F9"/>
    <w:rsid w:val="00654AA6"/>
    <w:rsid w:val="00673D4E"/>
    <w:rsid w:val="0067489C"/>
    <w:rsid w:val="00685223"/>
    <w:rsid w:val="00686450"/>
    <w:rsid w:val="0069434D"/>
    <w:rsid w:val="006A088C"/>
    <w:rsid w:val="006A457C"/>
    <w:rsid w:val="006B6B36"/>
    <w:rsid w:val="006D6350"/>
    <w:rsid w:val="006D665E"/>
    <w:rsid w:val="006E34AF"/>
    <w:rsid w:val="006E3DFE"/>
    <w:rsid w:val="006E5F12"/>
    <w:rsid w:val="006E6229"/>
    <w:rsid w:val="00702802"/>
    <w:rsid w:val="007062CF"/>
    <w:rsid w:val="0070696D"/>
    <w:rsid w:val="00711BD1"/>
    <w:rsid w:val="00713D8C"/>
    <w:rsid w:val="00725770"/>
    <w:rsid w:val="00730481"/>
    <w:rsid w:val="00732320"/>
    <w:rsid w:val="007328EF"/>
    <w:rsid w:val="00734D23"/>
    <w:rsid w:val="00735EA6"/>
    <w:rsid w:val="00747232"/>
    <w:rsid w:val="007638E1"/>
    <w:rsid w:val="00775014"/>
    <w:rsid w:val="0078133A"/>
    <w:rsid w:val="00782C25"/>
    <w:rsid w:val="007A404B"/>
    <w:rsid w:val="007B2980"/>
    <w:rsid w:val="007C7C22"/>
    <w:rsid w:val="007D622E"/>
    <w:rsid w:val="007D7B07"/>
    <w:rsid w:val="007F5731"/>
    <w:rsid w:val="0080640E"/>
    <w:rsid w:val="00806998"/>
    <w:rsid w:val="0082098A"/>
    <w:rsid w:val="00821CBA"/>
    <w:rsid w:val="00822950"/>
    <w:rsid w:val="008354CC"/>
    <w:rsid w:val="008423F2"/>
    <w:rsid w:val="008450E3"/>
    <w:rsid w:val="008531F9"/>
    <w:rsid w:val="00866F38"/>
    <w:rsid w:val="00875B48"/>
    <w:rsid w:val="00884425"/>
    <w:rsid w:val="00891D65"/>
    <w:rsid w:val="00892870"/>
    <w:rsid w:val="008954EF"/>
    <w:rsid w:val="00895E16"/>
    <w:rsid w:val="00896E29"/>
    <w:rsid w:val="008B0AC0"/>
    <w:rsid w:val="008C4DBD"/>
    <w:rsid w:val="008C5856"/>
    <w:rsid w:val="008C7430"/>
    <w:rsid w:val="008C7850"/>
    <w:rsid w:val="008D7DB3"/>
    <w:rsid w:val="008E44EB"/>
    <w:rsid w:val="00901784"/>
    <w:rsid w:val="0091009A"/>
    <w:rsid w:val="00916013"/>
    <w:rsid w:val="009163D9"/>
    <w:rsid w:val="0091689B"/>
    <w:rsid w:val="00921521"/>
    <w:rsid w:val="0092207F"/>
    <w:rsid w:val="009369BB"/>
    <w:rsid w:val="00943CD9"/>
    <w:rsid w:val="00945E90"/>
    <w:rsid w:val="00957DAD"/>
    <w:rsid w:val="00965DFB"/>
    <w:rsid w:val="00967C7C"/>
    <w:rsid w:val="00985469"/>
    <w:rsid w:val="00992274"/>
    <w:rsid w:val="009A387C"/>
    <w:rsid w:val="009A3DA0"/>
    <w:rsid w:val="009B2F5F"/>
    <w:rsid w:val="009B4837"/>
    <w:rsid w:val="009B6193"/>
    <w:rsid w:val="009C257E"/>
    <w:rsid w:val="009C44A7"/>
    <w:rsid w:val="009C6DF6"/>
    <w:rsid w:val="009D4BEA"/>
    <w:rsid w:val="009D7402"/>
    <w:rsid w:val="009E6CDB"/>
    <w:rsid w:val="00A12467"/>
    <w:rsid w:val="00A15B67"/>
    <w:rsid w:val="00A212BB"/>
    <w:rsid w:val="00A31751"/>
    <w:rsid w:val="00A368C8"/>
    <w:rsid w:val="00A40D95"/>
    <w:rsid w:val="00A416FA"/>
    <w:rsid w:val="00A4243C"/>
    <w:rsid w:val="00A451DB"/>
    <w:rsid w:val="00A5661E"/>
    <w:rsid w:val="00A80F9A"/>
    <w:rsid w:val="00A93C9E"/>
    <w:rsid w:val="00A94DEE"/>
    <w:rsid w:val="00AA0CDD"/>
    <w:rsid w:val="00AA5213"/>
    <w:rsid w:val="00AB429B"/>
    <w:rsid w:val="00AE2326"/>
    <w:rsid w:val="00AE63F4"/>
    <w:rsid w:val="00AE6E40"/>
    <w:rsid w:val="00AE737B"/>
    <w:rsid w:val="00AF3AA1"/>
    <w:rsid w:val="00B034B7"/>
    <w:rsid w:val="00B0706F"/>
    <w:rsid w:val="00B129D4"/>
    <w:rsid w:val="00B22BB1"/>
    <w:rsid w:val="00B47993"/>
    <w:rsid w:val="00B52C50"/>
    <w:rsid w:val="00B55990"/>
    <w:rsid w:val="00B60EAC"/>
    <w:rsid w:val="00B61304"/>
    <w:rsid w:val="00B63184"/>
    <w:rsid w:val="00B63735"/>
    <w:rsid w:val="00B646C2"/>
    <w:rsid w:val="00B83228"/>
    <w:rsid w:val="00B84A73"/>
    <w:rsid w:val="00B90C7E"/>
    <w:rsid w:val="00BB119C"/>
    <w:rsid w:val="00BB3320"/>
    <w:rsid w:val="00BB6814"/>
    <w:rsid w:val="00BB7324"/>
    <w:rsid w:val="00BC02BC"/>
    <w:rsid w:val="00BD61BB"/>
    <w:rsid w:val="00C03762"/>
    <w:rsid w:val="00C04B2C"/>
    <w:rsid w:val="00C1486B"/>
    <w:rsid w:val="00C30320"/>
    <w:rsid w:val="00C4068F"/>
    <w:rsid w:val="00C417DF"/>
    <w:rsid w:val="00C508AE"/>
    <w:rsid w:val="00C54610"/>
    <w:rsid w:val="00C5494E"/>
    <w:rsid w:val="00C60D8F"/>
    <w:rsid w:val="00C61C5B"/>
    <w:rsid w:val="00C74438"/>
    <w:rsid w:val="00C74C76"/>
    <w:rsid w:val="00C8314F"/>
    <w:rsid w:val="00C9032E"/>
    <w:rsid w:val="00CA02B7"/>
    <w:rsid w:val="00CB4457"/>
    <w:rsid w:val="00CD12A2"/>
    <w:rsid w:val="00CD5760"/>
    <w:rsid w:val="00CD70B9"/>
    <w:rsid w:val="00CE694F"/>
    <w:rsid w:val="00CE7EBB"/>
    <w:rsid w:val="00D01A77"/>
    <w:rsid w:val="00D1082D"/>
    <w:rsid w:val="00D12D97"/>
    <w:rsid w:val="00D139F5"/>
    <w:rsid w:val="00D23BD9"/>
    <w:rsid w:val="00D4425F"/>
    <w:rsid w:val="00D548D1"/>
    <w:rsid w:val="00D62102"/>
    <w:rsid w:val="00D655E7"/>
    <w:rsid w:val="00D67C99"/>
    <w:rsid w:val="00D70CFF"/>
    <w:rsid w:val="00D70D53"/>
    <w:rsid w:val="00D73CC2"/>
    <w:rsid w:val="00D95CA4"/>
    <w:rsid w:val="00DA6C09"/>
    <w:rsid w:val="00DB1E24"/>
    <w:rsid w:val="00DC710C"/>
    <w:rsid w:val="00DD10ED"/>
    <w:rsid w:val="00DD3EC2"/>
    <w:rsid w:val="00DD3EED"/>
    <w:rsid w:val="00DD78FF"/>
    <w:rsid w:val="00DE03ED"/>
    <w:rsid w:val="00DE06B8"/>
    <w:rsid w:val="00DF0023"/>
    <w:rsid w:val="00DF1259"/>
    <w:rsid w:val="00DF5FF8"/>
    <w:rsid w:val="00DF7CBF"/>
    <w:rsid w:val="00E0797A"/>
    <w:rsid w:val="00E12519"/>
    <w:rsid w:val="00E12D72"/>
    <w:rsid w:val="00E17ABC"/>
    <w:rsid w:val="00E20E91"/>
    <w:rsid w:val="00E37E22"/>
    <w:rsid w:val="00E421B5"/>
    <w:rsid w:val="00E45E21"/>
    <w:rsid w:val="00E70DDF"/>
    <w:rsid w:val="00E7577C"/>
    <w:rsid w:val="00E83ACB"/>
    <w:rsid w:val="00E873CC"/>
    <w:rsid w:val="00E90CD1"/>
    <w:rsid w:val="00E97A7F"/>
    <w:rsid w:val="00EA53C5"/>
    <w:rsid w:val="00EA73BA"/>
    <w:rsid w:val="00EB203F"/>
    <w:rsid w:val="00EC1668"/>
    <w:rsid w:val="00EC48BA"/>
    <w:rsid w:val="00ED30C4"/>
    <w:rsid w:val="00ED416F"/>
    <w:rsid w:val="00ED791B"/>
    <w:rsid w:val="00EE2C08"/>
    <w:rsid w:val="00EE3FF4"/>
    <w:rsid w:val="00EE589D"/>
    <w:rsid w:val="00EE5D06"/>
    <w:rsid w:val="00EF3E4D"/>
    <w:rsid w:val="00EF5BDE"/>
    <w:rsid w:val="00EF6840"/>
    <w:rsid w:val="00F01B0B"/>
    <w:rsid w:val="00F035E5"/>
    <w:rsid w:val="00F03A94"/>
    <w:rsid w:val="00F04A58"/>
    <w:rsid w:val="00F07505"/>
    <w:rsid w:val="00F162EF"/>
    <w:rsid w:val="00F27148"/>
    <w:rsid w:val="00F45CDB"/>
    <w:rsid w:val="00F514D0"/>
    <w:rsid w:val="00F52B3B"/>
    <w:rsid w:val="00F55C8A"/>
    <w:rsid w:val="00F61B61"/>
    <w:rsid w:val="00F7074F"/>
    <w:rsid w:val="00F83878"/>
    <w:rsid w:val="00F94314"/>
    <w:rsid w:val="00F97A97"/>
    <w:rsid w:val="00FA2610"/>
    <w:rsid w:val="00FB2544"/>
    <w:rsid w:val="00FB43CD"/>
    <w:rsid w:val="00FE3481"/>
    <w:rsid w:val="00FF1296"/>
    <w:rsid w:val="00FF69DF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D9B46F"/>
  <w15:chartTrackingRefBased/>
  <w15:docId w15:val="{B20AD1F6-41AC-4D03-9D74-9EEE1A7B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D78F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0E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0E3"/>
    <w:rPr>
      <w:rFonts w:ascii="Segoe UI" w:hAnsi="Segoe UI" w:cs="Angsana New"/>
      <w:sz w:val="18"/>
      <w:szCs w:val="22"/>
    </w:rPr>
  </w:style>
  <w:style w:type="character" w:customStyle="1" w:styleId="ams">
    <w:name w:val="ams"/>
    <w:basedOn w:val="DefaultParagraphFont"/>
    <w:rsid w:val="00C9032E"/>
  </w:style>
  <w:style w:type="paragraph" w:styleId="Header">
    <w:name w:val="header"/>
    <w:basedOn w:val="Normal"/>
    <w:link w:val="HeaderChar"/>
    <w:uiPriority w:val="99"/>
    <w:unhideWhenUsed/>
    <w:rsid w:val="00E12D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D72"/>
  </w:style>
  <w:style w:type="paragraph" w:styleId="Footer">
    <w:name w:val="footer"/>
    <w:basedOn w:val="Normal"/>
    <w:link w:val="FooterChar"/>
    <w:uiPriority w:val="99"/>
    <w:unhideWhenUsed/>
    <w:rsid w:val="00E12D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D72"/>
  </w:style>
  <w:style w:type="paragraph" w:styleId="NoSpacing">
    <w:name w:val="No Spacing"/>
    <w:uiPriority w:val="1"/>
    <w:qFormat/>
    <w:rsid w:val="00B90C7E"/>
    <w:pPr>
      <w:spacing w:after="0" w:line="240" w:lineRule="auto"/>
    </w:pPr>
  </w:style>
  <w:style w:type="character" w:styleId="Hyperlink">
    <w:name w:val="Hyperlink"/>
    <w:uiPriority w:val="99"/>
    <w:unhideWhenUsed/>
    <w:rsid w:val="00CE694F"/>
    <w:rPr>
      <w:color w:val="0563C1"/>
      <w:u w:val="single"/>
    </w:rPr>
  </w:style>
  <w:style w:type="character" w:customStyle="1" w:styleId="bold">
    <w:name w:val="bold"/>
    <w:basedOn w:val="DefaultParagraphFont"/>
    <w:rsid w:val="00A80F9A"/>
  </w:style>
  <w:style w:type="paragraph" w:styleId="Revision">
    <w:name w:val="Revision"/>
    <w:hidden/>
    <w:uiPriority w:val="99"/>
    <w:semiHidden/>
    <w:rsid w:val="004E77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07869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6816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9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60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1958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3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65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91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72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1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77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65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Rawikarn Assawamingkwan</dc:creator>
  <cp:keywords/>
  <dc:description/>
  <cp:lastModifiedBy>Monkanok Panusittikorn</cp:lastModifiedBy>
  <cp:revision>7</cp:revision>
  <cp:lastPrinted>2022-06-21T11:17:00Z</cp:lastPrinted>
  <dcterms:created xsi:type="dcterms:W3CDTF">2022-06-22T03:36:00Z</dcterms:created>
  <dcterms:modified xsi:type="dcterms:W3CDTF">2022-06-23T15:09:00Z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b55a0c-bcf3-45fe-8d6b-e30a646beadd_Enabled">
    <vt:lpwstr>true</vt:lpwstr>
  </property>
  <property fmtid="{D5CDD505-2E9C-101B-9397-08002B2CF9AE}" pid="3" name="MSIP_Label_25b55a0c-bcf3-45fe-8d6b-e30a646beadd_SetDate">
    <vt:lpwstr>2022-06-21T04:26:55Z</vt:lpwstr>
  </property>
  <property fmtid="{D5CDD505-2E9C-101B-9397-08002B2CF9AE}" pid="4" name="MSIP_Label_25b55a0c-bcf3-45fe-8d6b-e30a646beadd_Method">
    <vt:lpwstr>Privileged</vt:lpwstr>
  </property>
  <property fmtid="{D5CDD505-2E9C-101B-9397-08002B2CF9AE}" pid="5" name="MSIP_Label_25b55a0c-bcf3-45fe-8d6b-e30a646beadd_Name">
    <vt:lpwstr>Internal</vt:lpwstr>
  </property>
  <property fmtid="{D5CDD505-2E9C-101B-9397-08002B2CF9AE}" pid="6" name="MSIP_Label_25b55a0c-bcf3-45fe-8d6b-e30a646beadd_SiteId">
    <vt:lpwstr>d2d2794a-61cc-4823-9690-8e288fd554cc</vt:lpwstr>
  </property>
  <property fmtid="{D5CDD505-2E9C-101B-9397-08002B2CF9AE}" pid="7" name="MSIP_Label_25b55a0c-bcf3-45fe-8d6b-e30a646beadd_ActionId">
    <vt:lpwstr>a4a4ae4e-02cf-481c-b742-943f604888e8</vt:lpwstr>
  </property>
  <property fmtid="{D5CDD505-2E9C-101B-9397-08002B2CF9AE}" pid="8" name="MSIP_Label_25b55a0c-bcf3-45fe-8d6b-e30a646beadd_ContentBits">
    <vt:lpwstr>2</vt:lpwstr>
  </property>
</Properties>
</file>